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F1FE" w14:textId="77777777" w:rsidR="0069704F" w:rsidRPr="000B78AD" w:rsidRDefault="004364D0" w:rsidP="0043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AD">
        <w:rPr>
          <w:rFonts w:ascii="Times New Roman" w:hAnsi="Times New Roman" w:cs="Times New Roman"/>
          <w:b/>
          <w:sz w:val="24"/>
          <w:szCs w:val="24"/>
        </w:rPr>
        <w:t>ATA DA ELEIÇÃO DOS CONSELHEIROS DA SOCIEDADE CIVIL DO CONSELHO MUNICIPAL DE POLÍTICA CULTURAL – CMPC- DO MUNICÍPIO DE PASSO DE TORRES (SC)</w:t>
      </w:r>
      <w:r w:rsidR="00234E16" w:rsidRPr="000B78AD">
        <w:rPr>
          <w:rFonts w:ascii="Times New Roman" w:hAnsi="Times New Roman" w:cs="Times New Roman"/>
          <w:b/>
          <w:sz w:val="24"/>
          <w:szCs w:val="24"/>
        </w:rPr>
        <w:t xml:space="preserve"> BIÊNIO: </w:t>
      </w:r>
      <w:r w:rsidR="00AD3A73" w:rsidRPr="000B78AD">
        <w:rPr>
          <w:rFonts w:ascii="Times New Roman" w:hAnsi="Times New Roman" w:cs="Times New Roman"/>
          <w:b/>
          <w:sz w:val="24"/>
          <w:szCs w:val="24"/>
        </w:rPr>
        <w:t>SETEMBRO DE 2021 A SETEMBRO DE 2023</w:t>
      </w:r>
      <w:r w:rsidR="00AD3A73" w:rsidRPr="000B7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FF52B" w14:textId="1E57D928" w:rsidR="000E63B3" w:rsidRPr="000B78AD" w:rsidRDefault="0069704F" w:rsidP="007E5BC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8AD">
        <w:rPr>
          <w:rFonts w:ascii="Times New Roman" w:hAnsi="Times New Roman" w:cs="Times New Roman"/>
          <w:sz w:val="24"/>
          <w:szCs w:val="24"/>
        </w:rPr>
        <w:t xml:space="preserve">Aos </w:t>
      </w:r>
      <w:r w:rsidR="00AD3A73" w:rsidRPr="000B78AD">
        <w:rPr>
          <w:rFonts w:ascii="Times New Roman" w:hAnsi="Times New Roman" w:cs="Times New Roman"/>
          <w:sz w:val="24"/>
          <w:szCs w:val="24"/>
        </w:rPr>
        <w:t xml:space="preserve">vinte </w:t>
      </w:r>
      <w:r w:rsidRPr="000B78AD">
        <w:rPr>
          <w:rFonts w:ascii="Times New Roman" w:hAnsi="Times New Roman" w:cs="Times New Roman"/>
          <w:sz w:val="24"/>
          <w:szCs w:val="24"/>
        </w:rPr>
        <w:t>dias do mês de junho do ano de 20</w:t>
      </w:r>
      <w:r w:rsidR="00AD3A73" w:rsidRPr="000B78AD">
        <w:rPr>
          <w:rFonts w:ascii="Times New Roman" w:hAnsi="Times New Roman" w:cs="Times New Roman"/>
          <w:sz w:val="24"/>
          <w:szCs w:val="24"/>
        </w:rPr>
        <w:t>21</w:t>
      </w:r>
      <w:r w:rsidRPr="000B78AD">
        <w:rPr>
          <w:rFonts w:ascii="Times New Roman" w:hAnsi="Times New Roman" w:cs="Times New Roman"/>
          <w:sz w:val="24"/>
          <w:szCs w:val="24"/>
        </w:rPr>
        <w:t xml:space="preserve">, às </w:t>
      </w:r>
      <w:r w:rsidR="00AD3A73" w:rsidRPr="000B78AD">
        <w:rPr>
          <w:rFonts w:ascii="Times New Roman" w:hAnsi="Times New Roman" w:cs="Times New Roman"/>
          <w:sz w:val="24"/>
          <w:szCs w:val="24"/>
        </w:rPr>
        <w:t xml:space="preserve">dez </w:t>
      </w:r>
      <w:r w:rsidRPr="000B78AD">
        <w:rPr>
          <w:rFonts w:ascii="Times New Roman" w:hAnsi="Times New Roman" w:cs="Times New Roman"/>
          <w:sz w:val="24"/>
          <w:szCs w:val="24"/>
        </w:rPr>
        <w:t>horas nas dependências d</w:t>
      </w:r>
      <w:r w:rsidR="00AD3A73" w:rsidRPr="000B78AD">
        <w:rPr>
          <w:rFonts w:ascii="Times New Roman" w:hAnsi="Times New Roman" w:cs="Times New Roman"/>
          <w:sz w:val="24"/>
          <w:szCs w:val="24"/>
        </w:rPr>
        <w:t>a</w:t>
      </w:r>
      <w:r w:rsidRPr="000B78AD">
        <w:rPr>
          <w:rFonts w:ascii="Times New Roman" w:hAnsi="Times New Roman" w:cs="Times New Roman"/>
          <w:sz w:val="24"/>
          <w:szCs w:val="24"/>
        </w:rPr>
        <w:t xml:space="preserve"> </w:t>
      </w:r>
      <w:r w:rsidR="00AD3A73" w:rsidRPr="000B78AD">
        <w:rPr>
          <w:rFonts w:ascii="Times New Roman" w:hAnsi="Times New Roman" w:cs="Times New Roman"/>
          <w:sz w:val="24"/>
          <w:szCs w:val="24"/>
        </w:rPr>
        <w:t>Biblioteca Pública Municipal de Passo de Torres - SC</w:t>
      </w:r>
      <w:r w:rsidR="000E63B3" w:rsidRPr="000B78AD">
        <w:rPr>
          <w:rFonts w:ascii="Times New Roman" w:hAnsi="Times New Roman" w:cs="Times New Roman"/>
          <w:sz w:val="24"/>
          <w:szCs w:val="24"/>
        </w:rPr>
        <w:t xml:space="preserve"> realizou-se</w:t>
      </w:r>
      <w:r w:rsidR="00003957" w:rsidRPr="000B78AD">
        <w:rPr>
          <w:rFonts w:ascii="Times New Roman" w:hAnsi="Times New Roman" w:cs="Times New Roman"/>
          <w:sz w:val="24"/>
          <w:szCs w:val="24"/>
        </w:rPr>
        <w:t xml:space="preserve"> </w:t>
      </w:r>
      <w:r w:rsidR="00AD3A73" w:rsidRPr="000B78AD">
        <w:rPr>
          <w:rFonts w:ascii="Times New Roman" w:hAnsi="Times New Roman" w:cs="Times New Roman"/>
          <w:sz w:val="24"/>
          <w:szCs w:val="24"/>
        </w:rPr>
        <w:t>a reunião da Comissão Eleitoral, conforme previsto na Portaria nº 232 de 22 de julho de 2021, com o objetivo de coordenar, orientar e definir as atividades relativas às eleições dos representantes da sociedade civil no Conselho Municipal de Política Cultural de Passo de Torres</w:t>
      </w:r>
      <w:r w:rsidR="001C528E" w:rsidRPr="000B78AD">
        <w:rPr>
          <w:rFonts w:ascii="Times New Roman" w:hAnsi="Times New Roman" w:cs="Times New Roman"/>
          <w:sz w:val="24"/>
          <w:szCs w:val="24"/>
        </w:rPr>
        <w:t>,</w:t>
      </w:r>
      <w:r w:rsidR="00AD3A73" w:rsidRPr="000B78AD">
        <w:rPr>
          <w:rFonts w:ascii="Times New Roman" w:hAnsi="Times New Roman" w:cs="Times New Roman"/>
          <w:sz w:val="24"/>
          <w:szCs w:val="24"/>
        </w:rPr>
        <w:t xml:space="preserve"> para o mandato do biênio 2021 a 2023</w:t>
      </w:r>
      <w:r w:rsidR="005B1BFE" w:rsidRPr="000B78AD">
        <w:rPr>
          <w:rFonts w:ascii="Times New Roman" w:hAnsi="Times New Roman" w:cs="Times New Roman"/>
          <w:sz w:val="24"/>
          <w:szCs w:val="24"/>
        </w:rPr>
        <w:t xml:space="preserve">, </w:t>
      </w:r>
      <w:r w:rsidR="001C528E" w:rsidRPr="000B78AD">
        <w:rPr>
          <w:rFonts w:ascii="Times New Roman" w:hAnsi="Times New Roman" w:cs="Times New Roman"/>
          <w:sz w:val="24"/>
          <w:szCs w:val="24"/>
        </w:rPr>
        <w:t>prevista</w:t>
      </w:r>
      <w:r w:rsidR="005B1BFE" w:rsidRPr="000B78AD">
        <w:rPr>
          <w:rFonts w:ascii="Times New Roman" w:hAnsi="Times New Roman" w:cs="Times New Roman"/>
          <w:sz w:val="24"/>
          <w:szCs w:val="24"/>
        </w:rPr>
        <w:t xml:space="preserve"> no Parágrafo 2º do Artigo 39 da Lei nº 918, de 26 de fevereiro de 2014</w:t>
      </w:r>
      <w:r w:rsidR="001C528E" w:rsidRPr="000B78AD">
        <w:rPr>
          <w:rFonts w:ascii="Times New Roman" w:hAnsi="Times New Roman" w:cs="Times New Roman"/>
          <w:sz w:val="24"/>
          <w:szCs w:val="24"/>
        </w:rPr>
        <w:t xml:space="preserve">. </w:t>
      </w:r>
      <w:r w:rsidR="00234E16" w:rsidRPr="000B78AD">
        <w:rPr>
          <w:rFonts w:ascii="Times New Roman" w:hAnsi="Times New Roman" w:cs="Times New Roman"/>
          <w:sz w:val="24"/>
          <w:szCs w:val="24"/>
        </w:rPr>
        <w:t xml:space="preserve">Estavam presentes os membros da Comissão </w:t>
      </w:r>
      <w:r w:rsidR="00A05D50" w:rsidRPr="000B78AD">
        <w:rPr>
          <w:rFonts w:ascii="Times New Roman" w:hAnsi="Times New Roman" w:cs="Times New Roman"/>
          <w:sz w:val="24"/>
          <w:szCs w:val="24"/>
        </w:rPr>
        <w:t xml:space="preserve">Jaime </w:t>
      </w:r>
      <w:proofErr w:type="spellStart"/>
      <w:r w:rsidR="00A05D50" w:rsidRPr="000B78AD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A05D50" w:rsidRPr="000B78AD">
        <w:rPr>
          <w:rFonts w:ascii="Times New Roman" w:hAnsi="Times New Roman" w:cs="Times New Roman"/>
          <w:sz w:val="24"/>
          <w:szCs w:val="24"/>
        </w:rPr>
        <w:t xml:space="preserve"> da Silveira Batista, Lenin </w:t>
      </w:r>
      <w:proofErr w:type="spellStart"/>
      <w:r w:rsidR="00A05D50" w:rsidRPr="000B78AD">
        <w:rPr>
          <w:rFonts w:ascii="Times New Roman" w:hAnsi="Times New Roman" w:cs="Times New Roman"/>
          <w:sz w:val="24"/>
          <w:szCs w:val="24"/>
        </w:rPr>
        <w:t>Ven</w:t>
      </w:r>
      <w:r w:rsidR="00234E16" w:rsidRPr="000B78AD">
        <w:rPr>
          <w:rFonts w:ascii="Times New Roman" w:hAnsi="Times New Roman" w:cs="Times New Roman"/>
          <w:sz w:val="24"/>
          <w:szCs w:val="24"/>
        </w:rPr>
        <w:t>i</w:t>
      </w:r>
      <w:r w:rsidR="00A05D50" w:rsidRPr="000B78AD">
        <w:rPr>
          <w:rFonts w:ascii="Times New Roman" w:hAnsi="Times New Roman" w:cs="Times New Roman"/>
          <w:sz w:val="24"/>
          <w:szCs w:val="24"/>
        </w:rPr>
        <w:t>cius</w:t>
      </w:r>
      <w:proofErr w:type="spellEnd"/>
      <w:r w:rsidR="00A05D50" w:rsidRPr="000B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50" w:rsidRPr="000B78AD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="00A05D50" w:rsidRPr="000B78AD">
        <w:rPr>
          <w:rFonts w:ascii="Times New Roman" w:hAnsi="Times New Roman" w:cs="Times New Roman"/>
          <w:sz w:val="24"/>
          <w:szCs w:val="24"/>
        </w:rPr>
        <w:t xml:space="preserve"> e </w:t>
      </w:r>
      <w:r w:rsidR="00234E16" w:rsidRPr="000B78AD">
        <w:rPr>
          <w:rFonts w:ascii="Times New Roman" w:hAnsi="Times New Roman" w:cs="Times New Roman"/>
          <w:sz w:val="24"/>
          <w:szCs w:val="24"/>
        </w:rPr>
        <w:t>Marcos André Pereira</w:t>
      </w:r>
      <w:r w:rsidR="002A4D3D">
        <w:rPr>
          <w:rFonts w:ascii="Times New Roman" w:hAnsi="Times New Roman" w:cs="Times New Roman"/>
          <w:sz w:val="24"/>
          <w:szCs w:val="24"/>
        </w:rPr>
        <w:t>, que</w:t>
      </w:r>
      <w:r w:rsidR="00A05D50" w:rsidRPr="000B78AD">
        <w:rPr>
          <w:rFonts w:ascii="Times New Roman" w:hAnsi="Times New Roman" w:cs="Times New Roman"/>
          <w:sz w:val="24"/>
          <w:szCs w:val="24"/>
        </w:rPr>
        <w:t xml:space="preserve"> </w:t>
      </w:r>
      <w:r w:rsidR="001C528E" w:rsidRPr="000B78AD">
        <w:rPr>
          <w:rFonts w:ascii="Times New Roman" w:hAnsi="Times New Roman" w:cs="Times New Roman"/>
          <w:sz w:val="24"/>
          <w:szCs w:val="24"/>
        </w:rPr>
        <w:t>t</w:t>
      </w:r>
      <w:r w:rsidR="00234E16" w:rsidRPr="000B78AD">
        <w:rPr>
          <w:rFonts w:ascii="Times New Roman" w:hAnsi="Times New Roman" w:cs="Times New Roman"/>
          <w:sz w:val="24"/>
          <w:szCs w:val="24"/>
        </w:rPr>
        <w:t xml:space="preserve">iveram </w:t>
      </w:r>
      <w:r w:rsidR="001C528E" w:rsidRPr="000B78AD">
        <w:rPr>
          <w:rFonts w:ascii="Times New Roman" w:hAnsi="Times New Roman" w:cs="Times New Roman"/>
          <w:sz w:val="24"/>
          <w:szCs w:val="24"/>
        </w:rPr>
        <w:t xml:space="preserve">como </w:t>
      </w:r>
      <w:r w:rsidR="00234E16" w:rsidRPr="000B78AD">
        <w:rPr>
          <w:rFonts w:ascii="Times New Roman" w:hAnsi="Times New Roman" w:cs="Times New Roman"/>
          <w:sz w:val="24"/>
          <w:szCs w:val="24"/>
        </w:rPr>
        <w:t>tarefas</w:t>
      </w:r>
      <w:r w:rsidR="001C528E" w:rsidRPr="000B78AD">
        <w:rPr>
          <w:rFonts w:ascii="Times New Roman" w:hAnsi="Times New Roman" w:cs="Times New Roman"/>
          <w:sz w:val="24"/>
          <w:szCs w:val="24"/>
        </w:rPr>
        <w:t xml:space="preserve">, validar e contar os votos dos </w:t>
      </w:r>
      <w:r w:rsidR="007E5BCC" w:rsidRPr="000B78AD">
        <w:rPr>
          <w:rFonts w:ascii="Times New Roman" w:hAnsi="Times New Roman" w:cs="Times New Roman"/>
          <w:sz w:val="24"/>
          <w:szCs w:val="24"/>
        </w:rPr>
        <w:t xml:space="preserve">candidatos dos </w:t>
      </w:r>
      <w:r w:rsidR="001C528E" w:rsidRPr="000B78AD">
        <w:rPr>
          <w:rFonts w:ascii="Times New Roman" w:hAnsi="Times New Roman" w:cs="Times New Roman"/>
          <w:sz w:val="24"/>
          <w:szCs w:val="24"/>
        </w:rPr>
        <w:t>seguimentos</w:t>
      </w:r>
      <w:r w:rsidR="00A05D50" w:rsidRPr="000B78AD">
        <w:rPr>
          <w:rFonts w:ascii="Times New Roman" w:hAnsi="Times New Roman" w:cs="Times New Roman"/>
          <w:sz w:val="24"/>
          <w:szCs w:val="24"/>
        </w:rPr>
        <w:t xml:space="preserve"> de História, Literatura, Patrimônio </w:t>
      </w:r>
      <w:r w:rsidR="008B7D84">
        <w:rPr>
          <w:rFonts w:ascii="Times New Roman" w:hAnsi="Times New Roman" w:cs="Times New Roman"/>
          <w:sz w:val="24"/>
          <w:szCs w:val="24"/>
        </w:rPr>
        <w:t>M</w:t>
      </w:r>
      <w:r w:rsidR="00A05D50" w:rsidRPr="000B78AD">
        <w:rPr>
          <w:rFonts w:ascii="Times New Roman" w:hAnsi="Times New Roman" w:cs="Times New Roman"/>
          <w:sz w:val="24"/>
          <w:szCs w:val="24"/>
        </w:rPr>
        <w:t xml:space="preserve">aterial e </w:t>
      </w:r>
      <w:r w:rsidR="008B7D84">
        <w:rPr>
          <w:rFonts w:ascii="Times New Roman" w:hAnsi="Times New Roman" w:cs="Times New Roman"/>
          <w:sz w:val="24"/>
          <w:szCs w:val="24"/>
        </w:rPr>
        <w:t>I</w:t>
      </w:r>
      <w:r w:rsidR="00A05D50" w:rsidRPr="000B78AD">
        <w:rPr>
          <w:rFonts w:ascii="Times New Roman" w:hAnsi="Times New Roman" w:cs="Times New Roman"/>
          <w:sz w:val="24"/>
          <w:szCs w:val="24"/>
        </w:rPr>
        <w:t xml:space="preserve">material; Música e Dança; Artes Visuais, Artes Cênicas, Audiovisual e Comunicação; Artesanato e Cultura Popular e </w:t>
      </w:r>
      <w:r w:rsidR="007E5BCC" w:rsidRPr="000B78AD">
        <w:rPr>
          <w:rFonts w:ascii="Times New Roman" w:hAnsi="Times New Roman" w:cs="Times New Roman"/>
          <w:sz w:val="24"/>
          <w:szCs w:val="24"/>
        </w:rPr>
        <w:t>Associação e entidade cultural. Primeiramente foram examinados os cadastros dos eleitores</w:t>
      </w:r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aptos a votar conforme a ficha fornecido pela SMEC no sítio eletrônico &lt;https://docs.google.com/forms/d/e/1FAIpQLSfMsNaEqPee-eEw </w:t>
      </w:r>
      <w:proofErr w:type="spellStart"/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VCy</w:t>
      </w:r>
      <w:proofErr w:type="spellEnd"/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4R0iLL j Q k0 DCQ_h7asTjGpKSHhxswig/</w:t>
      </w:r>
      <w:proofErr w:type="spellStart"/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closedform</w:t>
      </w:r>
      <w:proofErr w:type="spellEnd"/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&gt;. Após foram contabilizados a quantidade de formulários enviados para votar, totalizando cento e cinquenta e nove pedidos. Em seguida foi contabilizado o número de vo</w:t>
      </w:r>
      <w:r w:rsidR="000E63B3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tos</w:t>
      </w:r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63B3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se somou </w:t>
      </w:r>
      <w:r w:rsidR="007E5BCC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 total de </w:t>
      </w:r>
      <w:r w:rsidR="000E63B3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cento e vinte e dois votos. Constatou-se cinquenta e dois votos inválidos, na grande maioria, por não haver o envio do formulário necessário para obter o “link” </w:t>
      </w:r>
      <w:r w:rsidR="00234E16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de votação</w:t>
      </w:r>
      <w:r w:rsidR="000E63B3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estava</w:t>
      </w:r>
      <w:r w:rsidR="00234E16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r w:rsidR="000E63B3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sítio eletrônico</w:t>
      </w:r>
      <w:r w:rsidR="000E63B3" w:rsidRPr="000B78AD">
        <w:t xml:space="preserve"> &lt;</w:t>
      </w:r>
      <w:r w:rsidR="000E63B3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https://docs.google.com/forms/d/1bk2kiRxv8zEjwcNPZof49fk</w:t>
      </w:r>
      <w:r w:rsidR="00234E16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ZijbS3B</w:t>
      </w:r>
    </w:p>
    <w:p w14:paraId="1BD00D06" w14:textId="6B61F372" w:rsidR="00DB4F52" w:rsidRPr="000B78AD" w:rsidRDefault="000E63B3" w:rsidP="000B7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0B78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-0N</w:t>
        </w:r>
      </w:hyperlink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kkYAElFzP8/</w:t>
      </w:r>
      <w:proofErr w:type="spellStart"/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edit</w:t>
      </w:r>
      <w:proofErr w:type="spellEnd"/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="00234E16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conforme Item três, </w:t>
      </w:r>
      <w:r w:rsidR="00234E16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rtigo oito</w:t>
      </w:r>
      <w:r w:rsidR="00234E16"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B7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</w:t>
      </w:r>
      <w:r w:rsidR="00234E16" w:rsidRPr="000B78AD">
        <w:rPr>
          <w:rFonts w:ascii="Times New Roman" w:hAnsi="Times New Roman" w:cs="Times New Roman"/>
          <w:sz w:val="24"/>
          <w:szCs w:val="24"/>
        </w:rPr>
        <w:t xml:space="preserve"> Regimento Eleitoral publicado no Diário Oficial no dia vinte de agosto de dois mil e vinte e um. E finalmente foi contabilizado o votos válidos, num total de setenta. </w:t>
      </w:r>
      <w:r w:rsidR="0069704F" w:rsidRPr="000B78AD">
        <w:rPr>
          <w:rFonts w:ascii="Times New Roman" w:hAnsi="Times New Roman" w:cs="Times New Roman"/>
          <w:sz w:val="24"/>
          <w:szCs w:val="24"/>
        </w:rPr>
        <w:t xml:space="preserve">Seu término deu-se às </w:t>
      </w:r>
      <w:r w:rsidR="001C22D1" w:rsidRPr="000B78AD">
        <w:rPr>
          <w:rFonts w:ascii="Times New Roman" w:hAnsi="Times New Roman" w:cs="Times New Roman"/>
          <w:sz w:val="24"/>
          <w:szCs w:val="24"/>
        </w:rPr>
        <w:t xml:space="preserve">doze horas e quinze minutos e o resultado final da eleição para o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Conselho Municipal de Política Cultural – CMPC – ficou da seguinte forma: Segmento de História, Literatura, Patrimônio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M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aterial e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Imaterial-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Titular: Adriana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Scheffer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Teixeira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quarenta e um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Suplente: Manuel Roberto Escobar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quatorze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Leonardo Magnus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Scheffer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três votos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Vera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Eni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da Silva De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Bovi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seis votos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Vitória Rodrigues Porto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seis votos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Sérgio Batista da Silva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–nenhum voto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Segmento de Música e Dança Titular: Ana Paula Barbosa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quarenta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Suplente: Rodrigo Maciel Silva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dezenove votos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Demétrio Ramiro Ferreira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onze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Segmento de Artes Visuais, Artes Cênicas, Audiovisual e Comunicação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Titular: Jonas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Flausino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vinte e oito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Suplente: Norberto da Rosa Castro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vinte e sete votos -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Valmoci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Jesus de Souza –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quinze votos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Segmento de Artesanato e Cultura Popular Titular: Marilene de Souza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quarenta e cinco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Suplente: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Ornélio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Edvino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Becker –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vinte e cinco votos -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Segmento de Associação e Entidade Cultural Titular: Joaquim Luiz dos Santos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Moncks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(Representante da Casa do Poeta Brasileiro – POEBRAS Nacional)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trinta e sete votos - 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Suplente: Paulo Cezar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Timm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(Representante da Casa do Poeta do Vale do </w:t>
      </w:r>
      <w:proofErr w:type="spellStart"/>
      <w:r w:rsidR="001C22D1" w:rsidRPr="000B78AD">
        <w:rPr>
          <w:rFonts w:ascii="Times New Roman" w:hAnsi="Times New Roman" w:cs="Times New Roman"/>
          <w:bCs/>
          <w:sz w:val="24"/>
          <w:szCs w:val="24"/>
        </w:rPr>
        <w:t>Mampituba</w:t>
      </w:r>
      <w:proofErr w:type="spellEnd"/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–</w:t>
      </w:r>
      <w:r w:rsidR="001C22D1" w:rsidRPr="000B7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 xml:space="preserve">trinta e seis votos. A relação com o resultado da eleição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lastRenderedPageBreak/>
        <w:t>será enviada para a publicação no site oficial do Município</w:t>
      </w:r>
      <w:r w:rsidR="002A4D3D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0B78AD" w:rsidRPr="000B78AD">
        <w:rPr>
          <w:rFonts w:ascii="Times New Roman" w:hAnsi="Times New Roman" w:cs="Times New Roman"/>
          <w:bCs/>
          <w:sz w:val="24"/>
          <w:szCs w:val="24"/>
        </w:rPr>
        <w:t>esta Ata será publicada no Diário Oficial dos Municípios de Santa Catarina em até trinta dias, de acordo com o Regimento Eleitoral. Nada mais a ser tratado, e</w:t>
      </w:r>
      <w:r w:rsidR="0069704F" w:rsidRPr="000B78AD">
        <w:rPr>
          <w:rFonts w:ascii="Times New Roman" w:hAnsi="Times New Roman" w:cs="Times New Roman"/>
          <w:sz w:val="24"/>
          <w:szCs w:val="24"/>
        </w:rPr>
        <w:t>sta Ata foi lavrada por mim, tendo sido lida e aprovada</w:t>
      </w:r>
      <w:r w:rsidR="000B78AD" w:rsidRPr="000B78AD">
        <w:rPr>
          <w:rFonts w:ascii="Times New Roman" w:hAnsi="Times New Roman" w:cs="Times New Roman"/>
          <w:sz w:val="24"/>
          <w:szCs w:val="24"/>
        </w:rPr>
        <w:t>,</w:t>
      </w:r>
      <w:r w:rsidR="0069704F" w:rsidRPr="000B78AD">
        <w:rPr>
          <w:rFonts w:ascii="Times New Roman" w:hAnsi="Times New Roman" w:cs="Times New Roman"/>
          <w:sz w:val="24"/>
          <w:szCs w:val="24"/>
        </w:rPr>
        <w:t xml:space="preserve"> vai devidamente assinada</w:t>
      </w:r>
      <w:r w:rsidR="001C22D1" w:rsidRPr="000B78AD">
        <w:rPr>
          <w:rFonts w:ascii="Times New Roman" w:hAnsi="Times New Roman" w:cs="Times New Roman"/>
          <w:sz w:val="24"/>
          <w:szCs w:val="24"/>
        </w:rPr>
        <w:t xml:space="preserve"> por mim e pelos outros membros da Comissão Eleitoral</w:t>
      </w:r>
      <w:r w:rsidR="00AD1440" w:rsidRPr="000B78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4F52" w:rsidRPr="000B78AD" w:rsidSect="00DB4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73D1"/>
    <w:multiLevelType w:val="hybridMultilevel"/>
    <w:tmpl w:val="1A20962E"/>
    <w:lvl w:ilvl="0" w:tplc="0416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1DDE"/>
    <w:multiLevelType w:val="hybridMultilevel"/>
    <w:tmpl w:val="D1428110"/>
    <w:lvl w:ilvl="0" w:tplc="6226C2E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03957"/>
    <w:rsid w:val="000B78AD"/>
    <w:rsid w:val="000E63B3"/>
    <w:rsid w:val="00191BF8"/>
    <w:rsid w:val="001C22D1"/>
    <w:rsid w:val="001C528E"/>
    <w:rsid w:val="00234E16"/>
    <w:rsid w:val="002A4D3D"/>
    <w:rsid w:val="003366A0"/>
    <w:rsid w:val="004364D0"/>
    <w:rsid w:val="004F594A"/>
    <w:rsid w:val="005B1BFE"/>
    <w:rsid w:val="0069704F"/>
    <w:rsid w:val="006A0EA6"/>
    <w:rsid w:val="00774EBF"/>
    <w:rsid w:val="007930AC"/>
    <w:rsid w:val="007E5BCC"/>
    <w:rsid w:val="008B7D84"/>
    <w:rsid w:val="008D6804"/>
    <w:rsid w:val="00923796"/>
    <w:rsid w:val="00A05D50"/>
    <w:rsid w:val="00AD1440"/>
    <w:rsid w:val="00AD3A73"/>
    <w:rsid w:val="00C358B8"/>
    <w:rsid w:val="00DB4F52"/>
    <w:rsid w:val="00FE11D9"/>
    <w:rsid w:val="7FCFE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807"/>
  <w15:docId w15:val="{2B63B2C0-B338-4B3E-A6BF-C610D310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03957"/>
  </w:style>
  <w:style w:type="character" w:styleId="Hyperlink">
    <w:name w:val="Hyperlink"/>
    <w:basedOn w:val="Fontepargpadro"/>
    <w:uiPriority w:val="99"/>
    <w:unhideWhenUsed/>
    <w:rsid w:val="00003957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7930AC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30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k2kiRxv8zEjwcNPZof49fkZijbS3B-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Conta da Microsoft</cp:lastModifiedBy>
  <cp:revision>9</cp:revision>
  <cp:lastPrinted>2021-09-22T17:09:00Z</cp:lastPrinted>
  <dcterms:created xsi:type="dcterms:W3CDTF">2021-09-20T11:45:00Z</dcterms:created>
  <dcterms:modified xsi:type="dcterms:W3CDTF">2021-09-22T17:11:00Z</dcterms:modified>
</cp:coreProperties>
</file>