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AF" w:rsidRPr="00964FAF" w:rsidRDefault="00964FAF" w:rsidP="00964FAF">
      <w:pPr>
        <w:tabs>
          <w:tab w:val="left" w:pos="4536"/>
        </w:tabs>
        <w:spacing w:line="360" w:lineRule="auto"/>
        <w:jc w:val="both"/>
        <w:rPr>
          <w:b/>
          <w:szCs w:val="24"/>
        </w:rPr>
      </w:pPr>
      <w:r w:rsidRPr="00964FAF">
        <w:rPr>
          <w:b/>
          <w:szCs w:val="24"/>
        </w:rPr>
        <w:t>DECRETO Nº 068, DE 14 DE JUNHO DE 2021.</w:t>
      </w:r>
    </w:p>
    <w:p w:rsidR="00964FAF" w:rsidRPr="00964FAF" w:rsidRDefault="00964FAF" w:rsidP="00964FAF">
      <w:pPr>
        <w:spacing w:line="360" w:lineRule="auto"/>
        <w:jc w:val="both"/>
        <w:rPr>
          <w:b/>
          <w:szCs w:val="24"/>
        </w:rPr>
      </w:pPr>
    </w:p>
    <w:p w:rsidR="00964FAF" w:rsidRDefault="00964FAF" w:rsidP="00964FAF">
      <w:pPr>
        <w:pStyle w:val="BodyText2"/>
        <w:spacing w:line="360" w:lineRule="auto"/>
        <w:ind w:left="4536"/>
        <w:rPr>
          <w:b/>
          <w:szCs w:val="24"/>
        </w:rPr>
      </w:pPr>
      <w:r w:rsidRPr="00964FAF">
        <w:rPr>
          <w:b/>
          <w:szCs w:val="24"/>
        </w:rPr>
        <w:t>“EDITA O CALENDÁRIO DOS FERIADOS E PONTOS FACULTATIVOS DO PERÍODO COMPREENDIDO ENTRE 1º DE JANEIRO A 31 DE DEZEMBRO DE 2021, PARA OS ÓRGÃOS DA ADMINISTRAÇÃO DIRETA, AUTARQUIAS E FUNDAÇÕES PÚBLICAS DO PODER EXECUTIVO.”</w:t>
      </w:r>
    </w:p>
    <w:p w:rsidR="00964FAF" w:rsidRPr="00964FAF" w:rsidRDefault="00964FAF" w:rsidP="00964FAF">
      <w:pPr>
        <w:pStyle w:val="BodyText2"/>
        <w:spacing w:line="360" w:lineRule="auto"/>
        <w:ind w:left="2268"/>
        <w:rPr>
          <w:b/>
          <w:szCs w:val="24"/>
        </w:rPr>
      </w:pPr>
    </w:p>
    <w:p w:rsidR="00964FAF" w:rsidRPr="00964FAF" w:rsidRDefault="00964FAF" w:rsidP="00964FAF">
      <w:pPr>
        <w:spacing w:line="360" w:lineRule="auto"/>
        <w:ind w:firstLine="1134"/>
        <w:jc w:val="both"/>
        <w:rPr>
          <w:szCs w:val="24"/>
        </w:rPr>
      </w:pPr>
      <w:r w:rsidRPr="00964FAF">
        <w:rPr>
          <w:b/>
          <w:szCs w:val="24"/>
        </w:rPr>
        <w:t>VALMIR AUGUSTO RODRIGUES</w:t>
      </w:r>
      <w:r w:rsidRPr="00964FAF">
        <w:rPr>
          <w:szCs w:val="24"/>
        </w:rPr>
        <w:t>, Prefeito Municipal de Passo de Torres, Estado de Santa Catarina, no uso de competência privativa que lhe confere o Artigo 53, Incisos V e VII, da Lei Orgânica Municipal, combinado com a Lei Nº 027 de 02 de julho de 1993.</w:t>
      </w:r>
    </w:p>
    <w:p w:rsidR="00964FAF" w:rsidRDefault="00964FAF" w:rsidP="00964FAF">
      <w:pPr>
        <w:pStyle w:val="BodyText2"/>
        <w:spacing w:line="360" w:lineRule="auto"/>
        <w:ind w:left="2268" w:hanging="2268"/>
        <w:rPr>
          <w:b/>
          <w:szCs w:val="24"/>
        </w:rPr>
      </w:pPr>
    </w:p>
    <w:p w:rsidR="00964FAF" w:rsidRPr="00964FAF" w:rsidRDefault="00964FAF" w:rsidP="00964FAF">
      <w:pPr>
        <w:pStyle w:val="BodyText2"/>
        <w:spacing w:line="360" w:lineRule="auto"/>
        <w:ind w:left="2268" w:hanging="2268"/>
        <w:rPr>
          <w:b/>
          <w:szCs w:val="24"/>
        </w:rPr>
      </w:pPr>
      <w:r w:rsidRPr="00964FAF">
        <w:rPr>
          <w:b/>
          <w:szCs w:val="24"/>
        </w:rPr>
        <w:t>DECRETA:</w:t>
      </w:r>
    </w:p>
    <w:p w:rsidR="00964FAF" w:rsidRPr="00964FAF" w:rsidRDefault="00964FAF" w:rsidP="00964FAF">
      <w:pPr>
        <w:pStyle w:val="BodyText2"/>
        <w:spacing w:line="360" w:lineRule="auto"/>
        <w:ind w:left="0"/>
        <w:rPr>
          <w:b/>
          <w:szCs w:val="24"/>
        </w:rPr>
      </w:pPr>
    </w:p>
    <w:p w:rsidR="00964FAF" w:rsidRPr="00964FAF" w:rsidRDefault="00964FAF" w:rsidP="00964FAF">
      <w:pPr>
        <w:pStyle w:val="A130170"/>
        <w:spacing w:line="360" w:lineRule="auto"/>
        <w:ind w:firstLine="1134"/>
        <w:rPr>
          <w:rFonts w:ascii="Times New Roman" w:hAnsi="Times New Roman" w:cs="Times New Roman"/>
        </w:rPr>
      </w:pPr>
      <w:r w:rsidRPr="00964FAF">
        <w:rPr>
          <w:rFonts w:ascii="Times New Roman" w:hAnsi="Times New Roman" w:cs="Times New Roman"/>
          <w:b/>
        </w:rPr>
        <w:t>Art. 1º</w:t>
      </w:r>
      <w:r w:rsidRPr="00964FAF">
        <w:rPr>
          <w:rFonts w:ascii="Times New Roman" w:hAnsi="Times New Roman" w:cs="Times New Roman"/>
        </w:rPr>
        <w:t xml:space="preserve"> - Fica editado o calendário dos feriados e pontos facultativos do período compreendido entre os dias 1º de janeiro a 31 de dezembro de 2021, para órgãos e entidades da administração direta, autárquica e </w:t>
      </w:r>
      <w:proofErr w:type="spellStart"/>
      <w:r w:rsidRPr="00964FAF">
        <w:rPr>
          <w:rFonts w:ascii="Times New Roman" w:hAnsi="Times New Roman" w:cs="Times New Roman"/>
        </w:rPr>
        <w:t>fundacional</w:t>
      </w:r>
      <w:proofErr w:type="spellEnd"/>
      <w:r w:rsidRPr="00964FAF">
        <w:rPr>
          <w:rFonts w:ascii="Times New Roman" w:hAnsi="Times New Roman" w:cs="Times New Roman"/>
        </w:rPr>
        <w:t xml:space="preserve"> do Poder Executivo Municipal sem prejuízo da prestação dos serviços considerados essenciais:</w:t>
      </w:r>
    </w:p>
    <w:p w:rsidR="00964FAF" w:rsidRPr="00964FAF" w:rsidRDefault="00964FAF" w:rsidP="00964FAF">
      <w:pPr>
        <w:spacing w:line="360" w:lineRule="auto"/>
        <w:jc w:val="both"/>
        <w:rPr>
          <w:szCs w:val="24"/>
        </w:rPr>
      </w:pPr>
    </w:p>
    <w:p w:rsidR="00964FAF" w:rsidRPr="00964FAF" w:rsidRDefault="00964FAF" w:rsidP="00964FAF">
      <w:pPr>
        <w:numPr>
          <w:ilvl w:val="0"/>
          <w:numId w:val="1"/>
        </w:numPr>
        <w:tabs>
          <w:tab w:val="clear" w:pos="1800"/>
          <w:tab w:val="num" w:pos="0"/>
        </w:tabs>
        <w:spacing w:line="360" w:lineRule="auto"/>
        <w:ind w:left="0" w:firstLine="1134"/>
        <w:jc w:val="both"/>
        <w:rPr>
          <w:szCs w:val="24"/>
        </w:rPr>
      </w:pPr>
      <w:r w:rsidRPr="00964FAF">
        <w:rPr>
          <w:szCs w:val="24"/>
        </w:rPr>
        <w:t>29 de junho, terça-feira, Dia de São Pedro, Padroeiro dos Pescadores (feriado municipal);</w:t>
      </w:r>
    </w:p>
    <w:p w:rsidR="00964FAF" w:rsidRPr="00964FAF" w:rsidRDefault="00964FAF" w:rsidP="00964FAF">
      <w:pPr>
        <w:numPr>
          <w:ilvl w:val="0"/>
          <w:numId w:val="1"/>
        </w:numPr>
        <w:tabs>
          <w:tab w:val="clear" w:pos="1800"/>
          <w:tab w:val="num" w:pos="0"/>
        </w:tabs>
        <w:spacing w:line="360" w:lineRule="auto"/>
        <w:ind w:left="0" w:firstLine="1134"/>
        <w:jc w:val="both"/>
        <w:rPr>
          <w:szCs w:val="24"/>
        </w:rPr>
      </w:pPr>
      <w:r w:rsidRPr="00964FAF">
        <w:rPr>
          <w:szCs w:val="24"/>
        </w:rPr>
        <w:t>06 de setembro, segunda-feira (ponto facultativo);</w:t>
      </w:r>
    </w:p>
    <w:p w:rsidR="00964FAF" w:rsidRPr="00964FAF" w:rsidRDefault="00964FAF" w:rsidP="00964FAF">
      <w:pPr>
        <w:numPr>
          <w:ilvl w:val="0"/>
          <w:numId w:val="1"/>
        </w:numPr>
        <w:tabs>
          <w:tab w:val="clear" w:pos="1800"/>
          <w:tab w:val="num" w:pos="0"/>
        </w:tabs>
        <w:spacing w:line="360" w:lineRule="auto"/>
        <w:ind w:left="0" w:firstLine="1134"/>
        <w:jc w:val="both"/>
        <w:rPr>
          <w:szCs w:val="24"/>
        </w:rPr>
      </w:pPr>
      <w:r w:rsidRPr="00964FAF">
        <w:rPr>
          <w:szCs w:val="24"/>
        </w:rPr>
        <w:t>07 de setembro, terça-feira, Independência do Brasil (feriado nacional);</w:t>
      </w:r>
    </w:p>
    <w:p w:rsidR="00964FAF" w:rsidRPr="00964FAF" w:rsidRDefault="00964FAF" w:rsidP="00964FAF">
      <w:pPr>
        <w:numPr>
          <w:ilvl w:val="0"/>
          <w:numId w:val="1"/>
        </w:numPr>
        <w:tabs>
          <w:tab w:val="clear" w:pos="1800"/>
          <w:tab w:val="num" w:pos="0"/>
        </w:tabs>
        <w:spacing w:line="360" w:lineRule="auto"/>
        <w:ind w:left="0" w:firstLine="1134"/>
        <w:jc w:val="both"/>
        <w:rPr>
          <w:szCs w:val="24"/>
        </w:rPr>
      </w:pPr>
      <w:r w:rsidRPr="00964FAF">
        <w:rPr>
          <w:szCs w:val="24"/>
        </w:rPr>
        <w:t>11 de outubro, segunda-feira (ponto facultativo);</w:t>
      </w:r>
    </w:p>
    <w:p w:rsidR="00964FAF" w:rsidRPr="00964FAF" w:rsidRDefault="00964FAF" w:rsidP="00964FAF">
      <w:pPr>
        <w:numPr>
          <w:ilvl w:val="0"/>
          <w:numId w:val="1"/>
        </w:numPr>
        <w:tabs>
          <w:tab w:val="clear" w:pos="1800"/>
          <w:tab w:val="num" w:pos="0"/>
        </w:tabs>
        <w:spacing w:line="360" w:lineRule="auto"/>
        <w:ind w:left="0" w:firstLine="1134"/>
        <w:jc w:val="both"/>
        <w:rPr>
          <w:szCs w:val="24"/>
        </w:rPr>
      </w:pPr>
      <w:r w:rsidRPr="00964FAF">
        <w:rPr>
          <w:szCs w:val="24"/>
        </w:rPr>
        <w:t>12 de outubro, terça-feira, Nossa Senhora Aparecida (feriado nacional);</w:t>
      </w:r>
    </w:p>
    <w:p w:rsidR="00964FAF" w:rsidRPr="00964FAF" w:rsidRDefault="00964FAF" w:rsidP="00964FAF">
      <w:pPr>
        <w:numPr>
          <w:ilvl w:val="0"/>
          <w:numId w:val="1"/>
        </w:numPr>
        <w:tabs>
          <w:tab w:val="clear" w:pos="1800"/>
          <w:tab w:val="num" w:pos="0"/>
        </w:tabs>
        <w:spacing w:line="360" w:lineRule="auto"/>
        <w:ind w:left="0" w:firstLine="1134"/>
        <w:jc w:val="both"/>
        <w:rPr>
          <w:szCs w:val="24"/>
        </w:rPr>
      </w:pPr>
      <w:r w:rsidRPr="00964FAF">
        <w:rPr>
          <w:szCs w:val="24"/>
        </w:rPr>
        <w:t>28 de outubro, quinta-feira, Dia do Servidor Público (ponto facultativo);</w:t>
      </w:r>
    </w:p>
    <w:p w:rsidR="00964FAF" w:rsidRPr="00964FAF" w:rsidRDefault="00964FAF" w:rsidP="00964FAF">
      <w:pPr>
        <w:numPr>
          <w:ilvl w:val="0"/>
          <w:numId w:val="1"/>
        </w:numPr>
        <w:tabs>
          <w:tab w:val="clear" w:pos="1800"/>
          <w:tab w:val="num" w:pos="0"/>
        </w:tabs>
        <w:spacing w:line="360" w:lineRule="auto"/>
        <w:ind w:left="0" w:firstLine="1134"/>
        <w:jc w:val="both"/>
        <w:rPr>
          <w:szCs w:val="24"/>
        </w:rPr>
      </w:pPr>
      <w:r w:rsidRPr="00964FAF">
        <w:rPr>
          <w:szCs w:val="24"/>
        </w:rPr>
        <w:t>02 de novembro, terça-feira, Finados (feriado nacional);</w:t>
      </w:r>
    </w:p>
    <w:p w:rsidR="00964FAF" w:rsidRPr="00964FAF" w:rsidRDefault="00964FAF" w:rsidP="00964FAF">
      <w:pPr>
        <w:numPr>
          <w:ilvl w:val="0"/>
          <w:numId w:val="1"/>
        </w:numPr>
        <w:tabs>
          <w:tab w:val="clear" w:pos="1800"/>
          <w:tab w:val="num" w:pos="0"/>
        </w:tabs>
        <w:spacing w:line="360" w:lineRule="auto"/>
        <w:ind w:left="0" w:firstLine="1134"/>
        <w:jc w:val="both"/>
        <w:rPr>
          <w:szCs w:val="24"/>
        </w:rPr>
      </w:pPr>
      <w:r w:rsidRPr="00964FAF">
        <w:rPr>
          <w:szCs w:val="24"/>
        </w:rPr>
        <w:t>15 de novembro, segunda-feira, Proclamação da República (feriado nacional);</w:t>
      </w:r>
    </w:p>
    <w:p w:rsidR="00964FAF" w:rsidRPr="00964FAF" w:rsidRDefault="00964FAF" w:rsidP="00964FAF">
      <w:pPr>
        <w:numPr>
          <w:ilvl w:val="0"/>
          <w:numId w:val="1"/>
        </w:numPr>
        <w:tabs>
          <w:tab w:val="clear" w:pos="1800"/>
          <w:tab w:val="num" w:pos="0"/>
        </w:tabs>
        <w:spacing w:line="360" w:lineRule="auto"/>
        <w:ind w:left="0" w:firstLine="1134"/>
        <w:jc w:val="both"/>
        <w:rPr>
          <w:szCs w:val="24"/>
        </w:rPr>
      </w:pPr>
      <w:r w:rsidRPr="00964FAF">
        <w:rPr>
          <w:szCs w:val="24"/>
        </w:rPr>
        <w:t>24 de dezembro, sexta-feira (ponto facultativo);</w:t>
      </w:r>
    </w:p>
    <w:p w:rsidR="00964FAF" w:rsidRPr="00964FAF" w:rsidRDefault="00964FAF" w:rsidP="00964FAF">
      <w:pPr>
        <w:numPr>
          <w:ilvl w:val="0"/>
          <w:numId w:val="1"/>
        </w:numPr>
        <w:tabs>
          <w:tab w:val="clear" w:pos="1800"/>
          <w:tab w:val="num" w:pos="0"/>
        </w:tabs>
        <w:spacing w:line="360" w:lineRule="auto"/>
        <w:ind w:left="0" w:firstLine="1134"/>
        <w:jc w:val="both"/>
        <w:rPr>
          <w:szCs w:val="24"/>
        </w:rPr>
      </w:pPr>
      <w:r w:rsidRPr="00964FAF">
        <w:rPr>
          <w:szCs w:val="24"/>
        </w:rPr>
        <w:lastRenderedPageBreak/>
        <w:t>31 de dezembro, sexta-feira (ponto facultativo).</w:t>
      </w:r>
    </w:p>
    <w:p w:rsidR="00964FAF" w:rsidRPr="00964FAF" w:rsidRDefault="00964FAF" w:rsidP="00964FAF">
      <w:pPr>
        <w:spacing w:line="360" w:lineRule="auto"/>
        <w:ind w:firstLine="1134"/>
        <w:jc w:val="both"/>
        <w:rPr>
          <w:b/>
          <w:szCs w:val="24"/>
        </w:rPr>
      </w:pPr>
    </w:p>
    <w:p w:rsidR="00964FAF" w:rsidRPr="00964FAF" w:rsidRDefault="00964FAF" w:rsidP="00964FAF">
      <w:pPr>
        <w:spacing w:line="360" w:lineRule="auto"/>
        <w:ind w:firstLine="1134"/>
        <w:jc w:val="both"/>
        <w:rPr>
          <w:szCs w:val="24"/>
        </w:rPr>
      </w:pPr>
      <w:r w:rsidRPr="00964FAF">
        <w:rPr>
          <w:b/>
          <w:szCs w:val="24"/>
        </w:rPr>
        <w:t>Art. 2</w:t>
      </w:r>
      <w:r w:rsidRPr="00964FAF">
        <w:rPr>
          <w:b/>
          <w:szCs w:val="24"/>
          <w:vertAlign w:val="superscript"/>
        </w:rPr>
        <w:t>o</w:t>
      </w:r>
      <w:r w:rsidRPr="00964FAF">
        <w:rPr>
          <w:szCs w:val="24"/>
        </w:rPr>
        <w:t xml:space="preserve"> – O atendimento dos serviços públicos essenciais nas datas mencionadas no artigo anterior deverá ser garantido pelos órgãos da Administração Municipal, por intermédio de Servidores designados para serviço e/ou plantão.</w:t>
      </w:r>
    </w:p>
    <w:p w:rsidR="00964FAF" w:rsidRPr="00964FAF" w:rsidRDefault="00964FAF" w:rsidP="00964FAF">
      <w:pPr>
        <w:spacing w:line="360" w:lineRule="auto"/>
        <w:ind w:firstLine="1134"/>
        <w:jc w:val="both"/>
        <w:rPr>
          <w:szCs w:val="24"/>
        </w:rPr>
      </w:pPr>
    </w:p>
    <w:p w:rsidR="00964FAF" w:rsidRPr="00964FAF" w:rsidRDefault="00964FAF" w:rsidP="00964FAF">
      <w:pPr>
        <w:spacing w:line="360" w:lineRule="auto"/>
        <w:ind w:firstLine="1134"/>
        <w:jc w:val="both"/>
        <w:rPr>
          <w:szCs w:val="24"/>
        </w:rPr>
      </w:pPr>
      <w:r w:rsidRPr="00964FAF">
        <w:rPr>
          <w:b/>
          <w:szCs w:val="24"/>
        </w:rPr>
        <w:t xml:space="preserve">Art. 3º - </w:t>
      </w:r>
      <w:r w:rsidRPr="00964FAF">
        <w:rPr>
          <w:szCs w:val="24"/>
        </w:rPr>
        <w:t>Este Decreto entra em vigor na data de sua publicação.</w:t>
      </w:r>
    </w:p>
    <w:p w:rsidR="00964FAF" w:rsidRPr="00964FAF" w:rsidRDefault="00964FAF" w:rsidP="00964FAF">
      <w:pPr>
        <w:spacing w:line="360" w:lineRule="auto"/>
        <w:ind w:firstLine="1134"/>
        <w:jc w:val="both"/>
        <w:rPr>
          <w:b/>
          <w:szCs w:val="24"/>
        </w:rPr>
      </w:pPr>
    </w:p>
    <w:p w:rsidR="00964FAF" w:rsidRPr="00964FAF" w:rsidRDefault="00964FAF" w:rsidP="00964FAF">
      <w:pPr>
        <w:spacing w:line="360" w:lineRule="auto"/>
        <w:ind w:firstLine="1134"/>
        <w:jc w:val="both"/>
        <w:rPr>
          <w:szCs w:val="24"/>
        </w:rPr>
      </w:pPr>
      <w:r w:rsidRPr="00964FAF">
        <w:rPr>
          <w:b/>
          <w:szCs w:val="24"/>
        </w:rPr>
        <w:t xml:space="preserve">Art. 4º - </w:t>
      </w:r>
      <w:r w:rsidRPr="00964FAF">
        <w:rPr>
          <w:szCs w:val="24"/>
        </w:rPr>
        <w:t>Revogam-se as disposições em contrário, em especial o Decreto nº 004 de 06 de janeiro de 2021.</w:t>
      </w:r>
    </w:p>
    <w:p w:rsidR="00964FAF" w:rsidRPr="00964FAF" w:rsidRDefault="00964FAF" w:rsidP="00964FAF">
      <w:pPr>
        <w:spacing w:line="360" w:lineRule="auto"/>
        <w:ind w:firstLine="1134"/>
        <w:jc w:val="both"/>
        <w:rPr>
          <w:szCs w:val="24"/>
        </w:rPr>
      </w:pPr>
    </w:p>
    <w:p w:rsidR="00964FAF" w:rsidRPr="00964FAF" w:rsidRDefault="00964FAF" w:rsidP="00964FAF">
      <w:pPr>
        <w:spacing w:line="360" w:lineRule="auto"/>
        <w:ind w:right="-50"/>
        <w:jc w:val="right"/>
        <w:rPr>
          <w:szCs w:val="24"/>
        </w:rPr>
      </w:pPr>
      <w:r w:rsidRPr="00964FAF">
        <w:rPr>
          <w:szCs w:val="24"/>
        </w:rPr>
        <w:t>Passo de Torres, 14 de junho de 2021.</w:t>
      </w:r>
    </w:p>
    <w:p w:rsidR="00964FAF" w:rsidRPr="00964FAF" w:rsidRDefault="00964FAF" w:rsidP="00964FAF">
      <w:pPr>
        <w:spacing w:line="360" w:lineRule="auto"/>
        <w:ind w:firstLine="1134"/>
        <w:jc w:val="center"/>
        <w:rPr>
          <w:szCs w:val="24"/>
        </w:rPr>
      </w:pPr>
    </w:p>
    <w:p w:rsidR="00964FAF" w:rsidRPr="00964FAF" w:rsidRDefault="00964FAF" w:rsidP="00964FAF">
      <w:pPr>
        <w:spacing w:line="360" w:lineRule="auto"/>
        <w:ind w:right="-142"/>
        <w:jc w:val="center"/>
        <w:rPr>
          <w:b/>
          <w:szCs w:val="24"/>
        </w:rPr>
      </w:pPr>
    </w:p>
    <w:p w:rsidR="00964FAF" w:rsidRPr="00964FAF" w:rsidRDefault="00964FAF" w:rsidP="00964FAF">
      <w:pPr>
        <w:spacing w:line="360" w:lineRule="auto"/>
        <w:ind w:right="-142"/>
        <w:jc w:val="center"/>
        <w:rPr>
          <w:b/>
          <w:szCs w:val="24"/>
        </w:rPr>
      </w:pPr>
      <w:r w:rsidRPr="00964FAF">
        <w:rPr>
          <w:b/>
          <w:szCs w:val="24"/>
        </w:rPr>
        <w:t>Valmir Augusto Rodrigues</w:t>
      </w:r>
    </w:p>
    <w:p w:rsidR="00964FAF" w:rsidRPr="00964FAF" w:rsidRDefault="00964FAF" w:rsidP="00964FAF">
      <w:pPr>
        <w:spacing w:line="360" w:lineRule="auto"/>
        <w:ind w:right="-142"/>
        <w:jc w:val="center"/>
        <w:rPr>
          <w:szCs w:val="24"/>
        </w:rPr>
      </w:pPr>
      <w:r w:rsidRPr="00964FAF">
        <w:rPr>
          <w:szCs w:val="24"/>
        </w:rPr>
        <w:t>Prefeito Municipal</w:t>
      </w:r>
    </w:p>
    <w:p w:rsidR="00964FAF" w:rsidRPr="00964FAF" w:rsidRDefault="00964FAF" w:rsidP="00964FAF">
      <w:pPr>
        <w:spacing w:line="360" w:lineRule="auto"/>
        <w:ind w:right="-142"/>
        <w:jc w:val="center"/>
        <w:rPr>
          <w:b/>
          <w:szCs w:val="24"/>
        </w:rPr>
      </w:pPr>
    </w:p>
    <w:p w:rsidR="00964FAF" w:rsidRPr="00964FAF" w:rsidRDefault="00964FAF" w:rsidP="00964FAF">
      <w:pPr>
        <w:spacing w:line="360" w:lineRule="auto"/>
        <w:ind w:right="-142"/>
        <w:jc w:val="center"/>
        <w:rPr>
          <w:szCs w:val="24"/>
        </w:rPr>
      </w:pPr>
      <w:r w:rsidRPr="00964FAF">
        <w:rPr>
          <w:szCs w:val="24"/>
        </w:rPr>
        <w:t>Publicado e registrado nesta Secretaria de Administração e Finanças, em 14 de junho de 2021.</w:t>
      </w:r>
    </w:p>
    <w:p w:rsidR="00964FAF" w:rsidRPr="00964FAF" w:rsidRDefault="00964FAF" w:rsidP="00964FAF">
      <w:pPr>
        <w:spacing w:line="360" w:lineRule="auto"/>
        <w:ind w:right="-142"/>
        <w:jc w:val="center"/>
        <w:rPr>
          <w:b/>
          <w:szCs w:val="24"/>
        </w:rPr>
      </w:pPr>
    </w:p>
    <w:p w:rsidR="00964FAF" w:rsidRPr="00964FAF" w:rsidRDefault="00964FAF" w:rsidP="00964FAF">
      <w:pPr>
        <w:spacing w:line="360" w:lineRule="auto"/>
        <w:jc w:val="center"/>
        <w:rPr>
          <w:b/>
          <w:szCs w:val="24"/>
        </w:rPr>
      </w:pPr>
    </w:p>
    <w:p w:rsidR="00964FAF" w:rsidRPr="00964FAF" w:rsidRDefault="00964FAF" w:rsidP="00964FAF">
      <w:pPr>
        <w:spacing w:line="360" w:lineRule="auto"/>
        <w:jc w:val="center"/>
        <w:rPr>
          <w:b/>
          <w:szCs w:val="24"/>
        </w:rPr>
      </w:pPr>
      <w:r w:rsidRPr="00964FAF">
        <w:rPr>
          <w:b/>
          <w:szCs w:val="24"/>
        </w:rPr>
        <w:t xml:space="preserve">Antonio </w:t>
      </w:r>
      <w:proofErr w:type="spellStart"/>
      <w:r w:rsidRPr="00964FAF">
        <w:rPr>
          <w:b/>
          <w:szCs w:val="24"/>
        </w:rPr>
        <w:t>Scheffer</w:t>
      </w:r>
      <w:proofErr w:type="spellEnd"/>
      <w:r w:rsidRPr="00964FAF">
        <w:rPr>
          <w:b/>
          <w:szCs w:val="24"/>
        </w:rPr>
        <w:t xml:space="preserve"> Silveira</w:t>
      </w:r>
    </w:p>
    <w:p w:rsidR="00964FAF" w:rsidRPr="00964FAF" w:rsidRDefault="00964FAF" w:rsidP="00964FAF">
      <w:pPr>
        <w:spacing w:line="360" w:lineRule="auto"/>
        <w:jc w:val="center"/>
        <w:rPr>
          <w:b/>
          <w:szCs w:val="24"/>
        </w:rPr>
      </w:pPr>
      <w:r w:rsidRPr="00964FAF">
        <w:rPr>
          <w:szCs w:val="24"/>
        </w:rPr>
        <w:t>Secretário de Administração e Finanças</w:t>
      </w:r>
    </w:p>
    <w:p w:rsidR="002508FB" w:rsidRPr="00964FAF" w:rsidRDefault="002508FB" w:rsidP="00964FAF">
      <w:pPr>
        <w:spacing w:line="360" w:lineRule="auto"/>
        <w:rPr>
          <w:szCs w:val="24"/>
        </w:rPr>
      </w:pPr>
    </w:p>
    <w:sectPr w:rsidR="002508FB" w:rsidRPr="00964FAF" w:rsidSect="004D32AA">
      <w:headerReference w:type="default" r:id="rId5"/>
      <w:pgSz w:w="11907" w:h="16840" w:code="9"/>
      <w:pgMar w:top="1701" w:right="1134" w:bottom="1134" w:left="1701" w:header="1134" w:footer="1134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9C" w:rsidRDefault="00964FAF" w:rsidP="008963C5">
    <w:pPr>
      <w:jc w:val="center"/>
      <w:rPr>
        <w:rFonts w:ascii="Arial" w:hAnsi="Arial" w:cs="Arial"/>
        <w:sz w:val="18"/>
        <w:szCs w:val="18"/>
      </w:rPr>
    </w:pPr>
    <w:r w:rsidRPr="008963C5">
      <w:rPr>
        <w:rFonts w:ascii="Arial" w:hAnsi="Arial" w:cs="Arial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1025" type="#_x0000_t75" alt="Descrição: imagem" style="position:absolute;left:0;text-align:left;margin-left:184.9pt;margin-top:-50.3pt;width:73.5pt;height:52.85pt;z-index:251660288;visibility:visible">
          <v:imagedata r:id="rId1" o:title="imagem"/>
          <w10:wrap type="topAndBottom"/>
        </v:shape>
      </w:pict>
    </w:r>
  </w:p>
  <w:p w:rsidR="004572F7" w:rsidRPr="008963C5" w:rsidRDefault="00964FAF" w:rsidP="008963C5">
    <w:pPr>
      <w:jc w:val="center"/>
      <w:rPr>
        <w:rFonts w:ascii="Arial" w:hAnsi="Arial" w:cs="Arial"/>
        <w:sz w:val="18"/>
        <w:szCs w:val="18"/>
      </w:rPr>
    </w:pPr>
    <w:r w:rsidRPr="008963C5">
      <w:rPr>
        <w:rFonts w:ascii="Arial" w:hAnsi="Arial" w:cs="Arial"/>
        <w:sz w:val="18"/>
        <w:szCs w:val="18"/>
      </w:rPr>
      <w:t>ESTADO DE SANTA CATARINA</w:t>
    </w:r>
  </w:p>
  <w:p w:rsidR="004572F7" w:rsidRPr="008963C5" w:rsidRDefault="00964FAF" w:rsidP="008963C5">
    <w:pPr>
      <w:jc w:val="center"/>
      <w:rPr>
        <w:rFonts w:ascii="Arial" w:hAnsi="Arial" w:cs="Arial"/>
        <w:sz w:val="18"/>
        <w:szCs w:val="18"/>
      </w:rPr>
    </w:pPr>
    <w:r w:rsidRPr="008963C5">
      <w:rPr>
        <w:rFonts w:ascii="Arial" w:hAnsi="Arial" w:cs="Arial"/>
        <w:sz w:val="18"/>
        <w:szCs w:val="18"/>
      </w:rPr>
      <w:t>PREFEITURA MUNICIPAL DE PASSO DE TORRES</w:t>
    </w:r>
  </w:p>
  <w:p w:rsidR="004572F7" w:rsidRDefault="00964FAF" w:rsidP="008963C5">
    <w:pPr>
      <w:jc w:val="center"/>
      <w:rPr>
        <w:rFonts w:ascii="Arial" w:hAnsi="Arial" w:cs="Arial"/>
        <w:sz w:val="18"/>
        <w:szCs w:val="18"/>
      </w:rPr>
    </w:pPr>
    <w:r w:rsidRPr="008963C5">
      <w:rPr>
        <w:rFonts w:ascii="Arial" w:hAnsi="Arial" w:cs="Arial"/>
        <w:sz w:val="18"/>
        <w:szCs w:val="18"/>
      </w:rPr>
      <w:t>Secretaria de Administração e Finanças</w:t>
    </w:r>
  </w:p>
  <w:p w:rsidR="008516E4" w:rsidRPr="008963C5" w:rsidRDefault="00964FAF" w:rsidP="008963C5">
    <w:pPr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904BC"/>
    <w:multiLevelType w:val="hybridMultilevel"/>
    <w:tmpl w:val="96D62F9E"/>
    <w:lvl w:ilvl="0" w:tplc="24D6980A">
      <w:start w:val="1"/>
      <w:numFmt w:val="upperRoman"/>
      <w:lvlText w:val="%1."/>
      <w:lvlJc w:val="right"/>
      <w:pPr>
        <w:tabs>
          <w:tab w:val="num" w:pos="1800"/>
        </w:tabs>
        <w:ind w:left="1800" w:hanging="18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964FAF"/>
    <w:rsid w:val="002508FB"/>
    <w:rsid w:val="0096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F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Text2">
    <w:name w:val="Body Text 2"/>
    <w:basedOn w:val="Normal"/>
    <w:rsid w:val="00964FAF"/>
    <w:pPr>
      <w:ind w:left="3400"/>
      <w:jc w:val="both"/>
    </w:pPr>
  </w:style>
  <w:style w:type="paragraph" w:customStyle="1" w:styleId="A130170">
    <w:name w:val="_A130170"/>
    <w:rsid w:val="00964FAF"/>
    <w:pPr>
      <w:widowControl w:val="0"/>
      <w:autoSpaceDE w:val="0"/>
      <w:autoSpaceDN w:val="0"/>
      <w:adjustRightInd w:val="0"/>
      <w:spacing w:after="0" w:line="240" w:lineRule="auto"/>
      <w:ind w:firstLine="1729"/>
      <w:jc w:val="both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Thaila Goldani</dc:creator>
  <cp:lastModifiedBy>Thaila Goldani</cp:lastModifiedBy>
  <cp:revision>1</cp:revision>
  <dcterms:created xsi:type="dcterms:W3CDTF">2021-06-14T18:08:00Z</dcterms:created>
  <dcterms:modified xsi:type="dcterms:W3CDTF">2021-06-14T18:12:00Z</dcterms:modified>
</cp:coreProperties>
</file>