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A4" w:rsidRPr="00EE5884" w:rsidRDefault="00827BA4" w:rsidP="00827BA4">
      <w:pPr>
        <w:spacing w:line="360" w:lineRule="auto"/>
        <w:jc w:val="both"/>
        <w:rPr>
          <w:b/>
        </w:rPr>
      </w:pPr>
    </w:p>
    <w:p w:rsidR="00827BA4" w:rsidRPr="00EE5884" w:rsidRDefault="00827BA4" w:rsidP="00827BA4">
      <w:pPr>
        <w:spacing w:line="360" w:lineRule="auto"/>
        <w:jc w:val="both"/>
        <w:rPr>
          <w:b/>
        </w:rPr>
      </w:pPr>
      <w:r w:rsidRPr="00EE5884">
        <w:rPr>
          <w:b/>
        </w:rPr>
        <w:t xml:space="preserve">DECRETO Nº </w:t>
      </w:r>
      <w:r w:rsidRPr="00827BA4">
        <w:rPr>
          <w:b/>
        </w:rPr>
        <w:t>063,</w:t>
      </w:r>
      <w:r w:rsidRPr="00EE5884">
        <w:rPr>
          <w:b/>
        </w:rPr>
        <w:t xml:space="preserve"> DE </w:t>
      </w:r>
      <w:r>
        <w:rPr>
          <w:b/>
        </w:rPr>
        <w:t>24 DE MAIO DE 2021</w:t>
      </w:r>
      <w:r w:rsidRPr="00EE5884">
        <w:rPr>
          <w:b/>
        </w:rPr>
        <w:t>.</w:t>
      </w:r>
    </w:p>
    <w:p w:rsidR="00827BA4" w:rsidRPr="00EE5884" w:rsidRDefault="00827BA4" w:rsidP="00827BA4">
      <w:pPr>
        <w:spacing w:line="360" w:lineRule="auto"/>
        <w:jc w:val="both"/>
        <w:rPr>
          <w:b/>
        </w:rPr>
      </w:pPr>
    </w:p>
    <w:p w:rsidR="00827BA4" w:rsidRPr="00EE5884" w:rsidRDefault="00827BA4" w:rsidP="00827BA4">
      <w:pPr>
        <w:spacing w:line="360" w:lineRule="auto"/>
        <w:ind w:left="4536"/>
        <w:jc w:val="both"/>
        <w:rPr>
          <w:b/>
        </w:rPr>
      </w:pPr>
      <w:r w:rsidRPr="00EE5884">
        <w:rPr>
          <w:b/>
        </w:rPr>
        <w:t>“</w:t>
      </w:r>
      <w:r w:rsidRPr="00827BA4">
        <w:rPr>
          <w:b/>
        </w:rPr>
        <w:t xml:space="preserve">CONVOCA O </w:t>
      </w:r>
      <w:r>
        <w:rPr>
          <w:b/>
        </w:rPr>
        <w:t>4</w:t>
      </w:r>
      <w:r w:rsidRPr="00827BA4">
        <w:rPr>
          <w:b/>
        </w:rPr>
        <w:t>º FÓRUM MUNICIPAL DE CULTURA, E DÁ OUTRAS PROVIDÊNCIAS</w:t>
      </w:r>
      <w:r w:rsidRPr="00EE5884">
        <w:rPr>
          <w:b/>
        </w:rPr>
        <w:t>”.</w:t>
      </w:r>
    </w:p>
    <w:p w:rsidR="00827BA4" w:rsidRPr="00EE5884" w:rsidRDefault="00827BA4" w:rsidP="00827BA4">
      <w:pPr>
        <w:spacing w:line="360" w:lineRule="auto"/>
        <w:ind w:left="2160"/>
        <w:jc w:val="both"/>
        <w:rPr>
          <w:b/>
        </w:rPr>
      </w:pPr>
    </w:p>
    <w:p w:rsidR="00827BA4" w:rsidRDefault="00827BA4" w:rsidP="00827BA4">
      <w:pPr>
        <w:spacing w:line="360" w:lineRule="auto"/>
        <w:ind w:firstLine="708"/>
        <w:jc w:val="both"/>
      </w:pPr>
      <w:r>
        <w:rPr>
          <w:b/>
        </w:rPr>
        <w:t>VALMIR AUGUSTO RODRIGUES</w:t>
      </w:r>
      <w:r>
        <w:t>, Prefeito Municipal de Passo de Torres, Estado de Santa Catarina, no uso das atribuições que lhe são conferidas pela Lei Orgânica, faz saber a todos os habitantes que:</w:t>
      </w:r>
    </w:p>
    <w:p w:rsidR="00827BA4" w:rsidRPr="00EE5884" w:rsidRDefault="00827BA4" w:rsidP="00827BA4">
      <w:pPr>
        <w:spacing w:line="360" w:lineRule="auto"/>
        <w:ind w:left="1416" w:firstLine="708"/>
        <w:jc w:val="both"/>
      </w:pPr>
    </w:p>
    <w:p w:rsidR="00827BA4" w:rsidRPr="00EE5884" w:rsidRDefault="00827BA4" w:rsidP="00827BA4">
      <w:pPr>
        <w:spacing w:line="360" w:lineRule="auto"/>
        <w:ind w:left="-567" w:firstLine="1276"/>
        <w:jc w:val="both"/>
        <w:rPr>
          <w:b/>
        </w:rPr>
      </w:pPr>
      <w:r w:rsidRPr="00EE5884">
        <w:rPr>
          <w:b/>
        </w:rPr>
        <w:t>DECRETA:</w:t>
      </w:r>
    </w:p>
    <w:p w:rsidR="00827BA4" w:rsidRPr="00EE5884" w:rsidRDefault="00827BA4" w:rsidP="00827BA4">
      <w:pPr>
        <w:spacing w:line="360" w:lineRule="auto"/>
        <w:ind w:left="1416" w:firstLine="708"/>
        <w:jc w:val="both"/>
      </w:pPr>
    </w:p>
    <w:p w:rsidR="00827BA4" w:rsidRPr="00827BA4" w:rsidRDefault="00827BA4" w:rsidP="000D307B">
      <w:pPr>
        <w:spacing w:line="360" w:lineRule="auto"/>
        <w:ind w:firstLine="708"/>
        <w:jc w:val="both"/>
      </w:pPr>
      <w:r w:rsidRPr="00827BA4">
        <w:rPr>
          <w:b/>
        </w:rPr>
        <w:t xml:space="preserve">Art. 1º - </w:t>
      </w:r>
      <w:r w:rsidRPr="00827BA4">
        <w:t>Fica convocad</w:t>
      </w:r>
      <w:r w:rsidR="00596F10">
        <w:t>o</w:t>
      </w:r>
      <w:r w:rsidRPr="00827BA4">
        <w:t xml:space="preserve"> o </w:t>
      </w:r>
      <w:r w:rsidR="00596F10">
        <w:t>4</w:t>
      </w:r>
      <w:r w:rsidRPr="00827BA4">
        <w:t>º Fórum Municipal de Cultura, diante</w:t>
      </w:r>
      <w:r>
        <w:t xml:space="preserve"> </w:t>
      </w:r>
      <w:r w:rsidRPr="00827BA4">
        <w:t>da proposta do Ministério da Cultura e da Lei nº 918, de 26 de fevereiro de 2014 visando o fortalecimento</w:t>
      </w:r>
      <w:r w:rsidR="000766AD">
        <w:t xml:space="preserve"> </w:t>
      </w:r>
      <w:r w:rsidRPr="00827BA4">
        <w:t>de políticas públicas para a área cult</w:t>
      </w:r>
      <w:r w:rsidRPr="000D307B">
        <w:t xml:space="preserve">ural, </w:t>
      </w:r>
      <w:r w:rsidR="000D307B" w:rsidRPr="000D307B">
        <w:t xml:space="preserve">a se realizar no dia 09 de julho de 2021, de forma </w:t>
      </w:r>
      <w:r w:rsidR="000D307B">
        <w:rPr>
          <w:i/>
        </w:rPr>
        <w:t>on</w:t>
      </w:r>
      <w:r w:rsidR="000D307B" w:rsidRPr="000D307B">
        <w:rPr>
          <w:i/>
        </w:rPr>
        <w:t>line</w:t>
      </w:r>
      <w:r w:rsidR="000D307B" w:rsidRPr="000D307B">
        <w:t>, com instalação da sessão marcada para início às 19h, por meio de plataforma de vídeo conferência a ser divulgada, sob a coordenação do Departamento de Cultura da Secretaria Municipal de Educação e Cultura e Conselho Municipal de Política Cultural de Passo de Torres.</w:t>
      </w:r>
    </w:p>
    <w:p w:rsidR="00827BA4" w:rsidRPr="00827BA4" w:rsidRDefault="00827BA4" w:rsidP="00827BA4">
      <w:pPr>
        <w:spacing w:line="360" w:lineRule="auto"/>
        <w:jc w:val="both"/>
        <w:rPr>
          <w:b/>
        </w:rPr>
      </w:pPr>
    </w:p>
    <w:p w:rsidR="000D307B" w:rsidRPr="000D307B" w:rsidRDefault="00827BA4" w:rsidP="000D307B">
      <w:pPr>
        <w:spacing w:line="360" w:lineRule="auto"/>
        <w:ind w:firstLine="708"/>
        <w:jc w:val="both"/>
        <w:rPr>
          <w:b/>
        </w:rPr>
      </w:pPr>
      <w:r w:rsidRPr="00827BA4">
        <w:rPr>
          <w:b/>
        </w:rPr>
        <w:t xml:space="preserve">Art. 2º - </w:t>
      </w:r>
      <w:r w:rsidR="000D307B" w:rsidRPr="000D307B">
        <w:t>O 4º Fórum terá como</w:t>
      </w:r>
      <w:r w:rsidR="000D307B">
        <w:t xml:space="preserve"> </w:t>
      </w:r>
      <w:r w:rsidR="000D307B" w:rsidRPr="000D307B">
        <w:t>tema: “Novos passos para a cultura do Vale Sagrado do Mampituba” e têm por finalidades abordar sobre as atribuições do Conselho Municipal de Política Cultural, que é o órgão estabelecido de acordo com o item III do Artigo 33 e os Artigos 47 e 48 da Lei Municipal nº 918, de 26 de fevereiro de 2014, que trata do Sistema Municipal de Cultura de Passo de Torres; e a orientações sobre a eleição dos membros que representam a sociedade civil do Conselho Municipal de Política Cultural previsto no Parágrafo 2º do Artigo 39 da Lei nº 918, de 26 de fevereiro de 2014.</w:t>
      </w:r>
    </w:p>
    <w:p w:rsidR="00827BA4" w:rsidRPr="00827BA4" w:rsidRDefault="00827BA4" w:rsidP="00827BA4">
      <w:pPr>
        <w:spacing w:line="360" w:lineRule="auto"/>
        <w:jc w:val="both"/>
        <w:rPr>
          <w:b/>
        </w:rPr>
      </w:pPr>
    </w:p>
    <w:p w:rsidR="00827BA4" w:rsidRPr="00827BA4" w:rsidRDefault="00827BA4" w:rsidP="00827BA4">
      <w:pPr>
        <w:spacing w:line="360" w:lineRule="auto"/>
        <w:jc w:val="both"/>
        <w:rPr>
          <w:b/>
        </w:rPr>
      </w:pPr>
    </w:p>
    <w:p w:rsidR="000766AD" w:rsidRDefault="00827BA4" w:rsidP="000D307B">
      <w:pPr>
        <w:spacing w:line="360" w:lineRule="auto"/>
        <w:ind w:firstLine="708"/>
        <w:jc w:val="both"/>
      </w:pPr>
      <w:r w:rsidRPr="00827BA4">
        <w:rPr>
          <w:b/>
        </w:rPr>
        <w:lastRenderedPageBreak/>
        <w:t xml:space="preserve">Art. 3º - </w:t>
      </w:r>
      <w:r w:rsidR="000D307B" w:rsidRPr="000D307B">
        <w:t>O 4º Fórum será presidido</w:t>
      </w:r>
      <w:r w:rsidR="000D307B">
        <w:t xml:space="preserve"> </w:t>
      </w:r>
      <w:r w:rsidR="000D307B" w:rsidRPr="000D307B">
        <w:t>pelo gestor de cultura Jaime Luis da Silveira Batista ou, em sua ausência, pela Diretoria do Conselho Municipal de Política Cultural, ou impedimento eventual, ainda, alguém indicado por ambos, que, para organização e desenvolvimento de atividades da mesma, contará com a assessoria da Comissão Organizadora.</w:t>
      </w:r>
    </w:p>
    <w:p w:rsidR="000D307B" w:rsidRPr="000D307B" w:rsidRDefault="000D307B" w:rsidP="000D307B">
      <w:pPr>
        <w:spacing w:line="360" w:lineRule="auto"/>
        <w:ind w:firstLine="708"/>
        <w:jc w:val="both"/>
      </w:pPr>
      <w:r>
        <w:rPr>
          <w:b/>
        </w:rPr>
        <w:t xml:space="preserve">Parágrafo único - </w:t>
      </w:r>
      <w:r w:rsidRPr="000D307B">
        <w:t>A Comissão Organizadora é composta pelos membros do Conselho Municipal de Política Cultural.</w:t>
      </w:r>
    </w:p>
    <w:p w:rsidR="000D307B" w:rsidRDefault="000D307B" w:rsidP="00827BA4">
      <w:pPr>
        <w:spacing w:line="360" w:lineRule="auto"/>
        <w:jc w:val="both"/>
        <w:rPr>
          <w:b/>
        </w:rPr>
      </w:pPr>
    </w:p>
    <w:p w:rsidR="00827BA4" w:rsidRPr="00827BA4" w:rsidRDefault="00827BA4" w:rsidP="000D307B">
      <w:pPr>
        <w:spacing w:line="360" w:lineRule="auto"/>
        <w:ind w:firstLine="708"/>
        <w:jc w:val="both"/>
        <w:rPr>
          <w:b/>
        </w:rPr>
      </w:pPr>
      <w:r w:rsidRPr="00827BA4">
        <w:rPr>
          <w:b/>
        </w:rPr>
        <w:t xml:space="preserve">Art. 4º - </w:t>
      </w:r>
      <w:r w:rsidR="000D307B" w:rsidRPr="000D307B">
        <w:t>As despesas com a realização do 4º Fórum Municipal de Cultura correrão por conta dos recursos orçamentários do Departamento de Cultura da Secretaria Municipal de Educação e Cultura.</w:t>
      </w:r>
    </w:p>
    <w:p w:rsidR="00827BA4" w:rsidRPr="00827BA4" w:rsidRDefault="00827BA4" w:rsidP="00827BA4">
      <w:pPr>
        <w:spacing w:line="360" w:lineRule="auto"/>
        <w:jc w:val="both"/>
        <w:rPr>
          <w:b/>
        </w:rPr>
      </w:pPr>
    </w:p>
    <w:p w:rsidR="00827BA4" w:rsidRPr="00827BA4" w:rsidRDefault="00827BA4" w:rsidP="000D307B">
      <w:pPr>
        <w:spacing w:line="360" w:lineRule="auto"/>
        <w:ind w:firstLine="708"/>
        <w:jc w:val="both"/>
        <w:rPr>
          <w:b/>
        </w:rPr>
      </w:pPr>
      <w:r w:rsidRPr="00827BA4">
        <w:rPr>
          <w:b/>
        </w:rPr>
        <w:t xml:space="preserve">Art. 5º - </w:t>
      </w:r>
      <w:r w:rsidRPr="000766AD">
        <w:t>Este Decreto entra em vigor na data de sua publicação, revogando-se as disposições em contrário.</w:t>
      </w:r>
    </w:p>
    <w:p w:rsidR="00827BA4" w:rsidRPr="00EE5884" w:rsidRDefault="00827BA4" w:rsidP="00827BA4">
      <w:pPr>
        <w:spacing w:line="360" w:lineRule="auto"/>
        <w:jc w:val="both"/>
      </w:pPr>
    </w:p>
    <w:p w:rsidR="00827BA4" w:rsidRDefault="00827BA4" w:rsidP="000766AD">
      <w:pPr>
        <w:spacing w:line="360" w:lineRule="auto"/>
        <w:jc w:val="right"/>
      </w:pPr>
      <w:r w:rsidRPr="00EE5884">
        <w:tab/>
      </w:r>
      <w:r w:rsidRPr="00EE5884">
        <w:tab/>
      </w:r>
      <w:r w:rsidRPr="00EE5884">
        <w:tab/>
        <w:t xml:space="preserve">      Passo de Torres, </w:t>
      </w:r>
      <w:r w:rsidR="000766AD">
        <w:t>24 de maio</w:t>
      </w:r>
      <w:r>
        <w:t xml:space="preserve"> de 2021</w:t>
      </w:r>
      <w:r w:rsidRPr="00EE5884">
        <w:t>.</w:t>
      </w:r>
    </w:p>
    <w:p w:rsidR="00827BA4" w:rsidRPr="00EE5884" w:rsidRDefault="00827BA4" w:rsidP="00827BA4">
      <w:pPr>
        <w:spacing w:line="360" w:lineRule="auto"/>
        <w:jc w:val="both"/>
      </w:pPr>
    </w:p>
    <w:p w:rsidR="00827BA4" w:rsidRPr="00EE5884" w:rsidRDefault="00827BA4" w:rsidP="00827BA4">
      <w:pPr>
        <w:spacing w:line="360" w:lineRule="auto"/>
        <w:jc w:val="both"/>
      </w:pPr>
      <w:r w:rsidRPr="00EE5884">
        <w:tab/>
      </w:r>
      <w:r w:rsidRPr="00EE5884">
        <w:tab/>
      </w:r>
    </w:p>
    <w:p w:rsidR="00827BA4" w:rsidRPr="00EE5884" w:rsidRDefault="00827BA4" w:rsidP="00827BA4">
      <w:pPr>
        <w:suppressAutoHyphens/>
        <w:spacing w:line="360" w:lineRule="auto"/>
        <w:ind w:left="15" w:hanging="15"/>
        <w:jc w:val="center"/>
        <w:rPr>
          <w:b/>
        </w:rPr>
      </w:pPr>
      <w:r w:rsidRPr="00EE5884">
        <w:rPr>
          <w:b/>
        </w:rPr>
        <w:t>VALMIR AUGUSTO RODRIGUES</w:t>
      </w:r>
    </w:p>
    <w:p w:rsidR="00827BA4" w:rsidRPr="00EE5884" w:rsidRDefault="00827BA4" w:rsidP="00827BA4">
      <w:pPr>
        <w:suppressAutoHyphens/>
        <w:spacing w:line="360" w:lineRule="auto"/>
        <w:ind w:left="15" w:hanging="15"/>
        <w:jc w:val="center"/>
      </w:pPr>
      <w:r w:rsidRPr="00EE5884">
        <w:t>Prefeito Municipal</w:t>
      </w:r>
    </w:p>
    <w:p w:rsidR="00827BA4" w:rsidRDefault="00827BA4" w:rsidP="00827BA4">
      <w:pPr>
        <w:suppressAutoHyphens/>
        <w:spacing w:line="360" w:lineRule="auto"/>
        <w:ind w:left="15" w:firstLine="2395"/>
        <w:jc w:val="both"/>
        <w:rPr>
          <w:b/>
        </w:rPr>
      </w:pPr>
      <w:bookmarkStart w:id="0" w:name="_GoBack"/>
      <w:bookmarkEnd w:id="0"/>
    </w:p>
    <w:p w:rsidR="00827BA4" w:rsidRPr="00EE5884" w:rsidRDefault="00827BA4" w:rsidP="00827BA4">
      <w:pPr>
        <w:suppressAutoHyphens/>
        <w:spacing w:line="360" w:lineRule="auto"/>
        <w:ind w:left="15" w:firstLine="2395"/>
        <w:jc w:val="both"/>
        <w:rPr>
          <w:b/>
        </w:rPr>
      </w:pPr>
    </w:p>
    <w:p w:rsidR="00827BA4" w:rsidRPr="00EE5884" w:rsidRDefault="00827BA4" w:rsidP="00827BA4">
      <w:pPr>
        <w:suppressAutoHyphens/>
        <w:spacing w:line="360" w:lineRule="auto"/>
        <w:ind w:right="-568"/>
        <w:jc w:val="both"/>
      </w:pPr>
      <w:r w:rsidRPr="00EE5884">
        <w:t xml:space="preserve">Publicado e registrado nesta Secretaria Municipal de Administração e Finanças em </w:t>
      </w:r>
      <w:r w:rsidR="000766AD">
        <w:t xml:space="preserve">24 de maio </w:t>
      </w:r>
      <w:r>
        <w:t>de 2021.</w:t>
      </w:r>
    </w:p>
    <w:p w:rsidR="00827BA4" w:rsidRPr="00EE5884" w:rsidRDefault="00827BA4" w:rsidP="00827BA4">
      <w:pPr>
        <w:suppressAutoHyphens/>
        <w:spacing w:line="360" w:lineRule="auto"/>
        <w:ind w:left="15" w:firstLine="2395"/>
        <w:jc w:val="both"/>
      </w:pPr>
    </w:p>
    <w:p w:rsidR="00827BA4" w:rsidRPr="004A3DF3" w:rsidRDefault="00827BA4" w:rsidP="00827BA4">
      <w:pPr>
        <w:pStyle w:val="Corpodetexto"/>
        <w:spacing w:line="360" w:lineRule="auto"/>
        <w:jc w:val="center"/>
        <w:rPr>
          <w:b/>
          <w:sz w:val="22"/>
          <w:szCs w:val="22"/>
        </w:rPr>
      </w:pPr>
      <w:r w:rsidRPr="004A3DF3">
        <w:rPr>
          <w:b/>
          <w:sz w:val="22"/>
          <w:szCs w:val="22"/>
        </w:rPr>
        <w:t>ANTÔNIO SCHEFFER SILVEIRA</w:t>
      </w:r>
    </w:p>
    <w:p w:rsidR="00827BA4" w:rsidRPr="004A3DF3" w:rsidRDefault="00827BA4" w:rsidP="00827BA4">
      <w:pPr>
        <w:pStyle w:val="Corpodetexto"/>
        <w:spacing w:line="360" w:lineRule="auto"/>
        <w:jc w:val="center"/>
        <w:rPr>
          <w:sz w:val="22"/>
          <w:szCs w:val="22"/>
        </w:rPr>
      </w:pPr>
      <w:r w:rsidRPr="004A3DF3">
        <w:rPr>
          <w:sz w:val="22"/>
          <w:szCs w:val="22"/>
        </w:rPr>
        <w:t>Secretário de Administração e Finanças</w:t>
      </w:r>
    </w:p>
    <w:p w:rsidR="00827BA4" w:rsidRPr="00EE5884" w:rsidRDefault="00827BA4" w:rsidP="00827BA4">
      <w:pPr>
        <w:spacing w:line="360" w:lineRule="auto"/>
      </w:pPr>
    </w:p>
    <w:p w:rsidR="00804CDF" w:rsidRDefault="00804CDF" w:rsidP="00827BA4">
      <w:pPr>
        <w:spacing w:line="360" w:lineRule="auto"/>
      </w:pPr>
    </w:p>
    <w:sectPr w:rsidR="00804CDF" w:rsidSect="009C5FFA">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6F10">
      <w:r>
        <w:separator/>
      </w:r>
    </w:p>
  </w:endnote>
  <w:endnote w:type="continuationSeparator" w:id="0">
    <w:p w:rsidR="00000000" w:rsidRDefault="0059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6F10">
      <w:r>
        <w:separator/>
      </w:r>
    </w:p>
  </w:footnote>
  <w:footnote w:type="continuationSeparator" w:id="0">
    <w:p w:rsidR="00000000" w:rsidRDefault="00596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CF5" w:rsidRDefault="00596F10" w:rsidP="00804CF5">
    <w:pPr>
      <w:pStyle w:val="Cabealho"/>
      <w:rPr>
        <w:rFonts w:ascii="Arial" w:hAnsi="Arial" w:cs="Arial"/>
        <w:b/>
        <w:sz w:val="18"/>
        <w:szCs w:val="18"/>
      </w:rPr>
    </w:pPr>
    <w:r>
      <w:rPr>
        <w:rFonts w:ascii="Arial" w:hAnsi="Arial" w:cs="Arial"/>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Descrição: imagem" style="position:absolute;margin-left:190.9pt;margin-top:-125.55pt;width:71.1pt;height:62.9pt;z-index:251658240;visibility:visible;mso-position-horizontal-relative:margin;mso-position-vertical-relative:margin">
          <v:imagedata r:id="rId1" o:title="imagem"/>
          <w10:wrap type="square" anchorx="margin" anchory="margin"/>
        </v:shape>
      </w:pict>
    </w:r>
  </w:p>
  <w:p w:rsidR="00804CF5" w:rsidRDefault="00596F10" w:rsidP="00804CF5">
    <w:pPr>
      <w:pStyle w:val="Cabealho"/>
      <w:rPr>
        <w:rFonts w:ascii="Arial" w:hAnsi="Arial" w:cs="Arial"/>
        <w:b/>
        <w:sz w:val="18"/>
        <w:szCs w:val="18"/>
      </w:rPr>
    </w:pPr>
  </w:p>
  <w:p w:rsidR="00327D15" w:rsidRDefault="00596F10" w:rsidP="00804CF5">
    <w:pPr>
      <w:pStyle w:val="Cabealho"/>
      <w:rPr>
        <w:rFonts w:ascii="Arial" w:hAnsi="Arial" w:cs="Arial"/>
        <w:b/>
        <w:sz w:val="18"/>
        <w:szCs w:val="18"/>
      </w:rPr>
    </w:pPr>
  </w:p>
  <w:p w:rsidR="00327D15" w:rsidRDefault="00596F10" w:rsidP="00804CF5">
    <w:pPr>
      <w:pStyle w:val="Cabealho"/>
      <w:rPr>
        <w:rFonts w:ascii="Arial" w:hAnsi="Arial" w:cs="Arial"/>
        <w:b/>
        <w:sz w:val="18"/>
        <w:szCs w:val="18"/>
      </w:rPr>
    </w:pPr>
  </w:p>
  <w:p w:rsidR="00804CF5" w:rsidRDefault="00596F10" w:rsidP="00804CF5">
    <w:pPr>
      <w:pStyle w:val="Cabealho"/>
      <w:rPr>
        <w:rFonts w:ascii="Arial" w:hAnsi="Arial" w:cs="Arial"/>
        <w:b/>
        <w:sz w:val="18"/>
        <w:szCs w:val="18"/>
      </w:rPr>
    </w:pPr>
  </w:p>
  <w:p w:rsidR="00804CF5" w:rsidRPr="006E543E" w:rsidRDefault="000D307B" w:rsidP="00804CF5">
    <w:pPr>
      <w:jc w:val="center"/>
      <w:rPr>
        <w:sz w:val="22"/>
        <w:szCs w:val="22"/>
      </w:rPr>
    </w:pPr>
    <w:r w:rsidRPr="006E543E">
      <w:rPr>
        <w:sz w:val="22"/>
        <w:szCs w:val="22"/>
      </w:rPr>
      <w:t>ESTADO DE SANTA CATARINA</w:t>
    </w:r>
  </w:p>
  <w:p w:rsidR="00804CF5" w:rsidRPr="006E543E" w:rsidRDefault="000D307B" w:rsidP="00804CF5">
    <w:pPr>
      <w:jc w:val="center"/>
      <w:rPr>
        <w:sz w:val="22"/>
        <w:szCs w:val="22"/>
      </w:rPr>
    </w:pPr>
    <w:r w:rsidRPr="006E543E">
      <w:rPr>
        <w:sz w:val="22"/>
        <w:szCs w:val="22"/>
      </w:rPr>
      <w:t>PREFEITURA MUNICIPAL DE PASSO DE TORRES</w:t>
    </w:r>
  </w:p>
  <w:p w:rsidR="00804CF5" w:rsidRPr="006E543E" w:rsidRDefault="000D307B" w:rsidP="00804CF5">
    <w:pPr>
      <w:jc w:val="center"/>
      <w:rPr>
        <w:sz w:val="22"/>
        <w:szCs w:val="22"/>
      </w:rPr>
    </w:pPr>
    <w:r w:rsidRPr="006E543E">
      <w:rPr>
        <w:sz w:val="22"/>
        <w:szCs w:val="22"/>
      </w:rPr>
      <w:t>Secretaria de Administração e Finanças</w:t>
    </w:r>
  </w:p>
  <w:p w:rsidR="00804CF5" w:rsidRDefault="00596F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3384"/>
    <w:multiLevelType w:val="hybridMultilevel"/>
    <w:tmpl w:val="006EF458"/>
    <w:lvl w:ilvl="0" w:tplc="5F907788">
      <w:start w:val="1"/>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1">
    <w:nsid w:val="11162543"/>
    <w:multiLevelType w:val="hybridMultilevel"/>
    <w:tmpl w:val="0230516E"/>
    <w:lvl w:ilvl="0" w:tplc="934074D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
    <w:nsid w:val="23856B07"/>
    <w:multiLevelType w:val="hybridMultilevel"/>
    <w:tmpl w:val="4928F6B6"/>
    <w:lvl w:ilvl="0" w:tplc="91A61072">
      <w:start w:val="1"/>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3">
    <w:nsid w:val="2A4B2C38"/>
    <w:multiLevelType w:val="hybridMultilevel"/>
    <w:tmpl w:val="B8BCA05C"/>
    <w:lvl w:ilvl="0" w:tplc="5CEE9578">
      <w:start w:val="1"/>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827BA4"/>
    <w:rsid w:val="000766AD"/>
    <w:rsid w:val="000D307B"/>
    <w:rsid w:val="00596F10"/>
    <w:rsid w:val="00804CDF"/>
    <w:rsid w:val="00827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A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27BA4"/>
    <w:pPr>
      <w:tabs>
        <w:tab w:val="center" w:pos="4252"/>
        <w:tab w:val="right" w:pos="8504"/>
      </w:tabs>
    </w:pPr>
  </w:style>
  <w:style w:type="character" w:customStyle="1" w:styleId="CabealhoChar">
    <w:name w:val="Cabeçalho Char"/>
    <w:basedOn w:val="Fontepargpadro"/>
    <w:link w:val="Cabealho"/>
    <w:rsid w:val="00827BA4"/>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827BA4"/>
    <w:pPr>
      <w:jc w:val="both"/>
    </w:pPr>
    <w:rPr>
      <w:szCs w:val="20"/>
    </w:rPr>
  </w:style>
  <w:style w:type="character" w:customStyle="1" w:styleId="CorpodetextoChar">
    <w:name w:val="Corpo de texto Char"/>
    <w:basedOn w:val="Fontepargpadro"/>
    <w:link w:val="Corpodetexto"/>
    <w:rsid w:val="00827BA4"/>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386</Words>
  <Characters>2089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Thaila Goldani</dc:creator>
  <cp:lastModifiedBy>Usuario</cp:lastModifiedBy>
  <cp:revision>2</cp:revision>
  <dcterms:created xsi:type="dcterms:W3CDTF">2021-05-24T19:32:00Z</dcterms:created>
  <dcterms:modified xsi:type="dcterms:W3CDTF">2021-05-24T20:58:00Z</dcterms:modified>
</cp:coreProperties>
</file>