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A" w:rsidRDefault="00EB197A" w:rsidP="00EB1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MANIFESTAÇÃO</w:t>
      </w:r>
    </w:p>
    <w:p w:rsidR="00EB197A" w:rsidRDefault="00EB197A" w:rsidP="00EB19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7A" w:rsidRPr="00EB197A" w:rsidRDefault="00EB197A" w:rsidP="00EB1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8D1">
        <w:rPr>
          <w:rFonts w:ascii="Times New Roman" w:hAnsi="Times New Roman" w:cs="Times New Roman"/>
          <w:sz w:val="24"/>
          <w:szCs w:val="24"/>
        </w:rPr>
        <w:t>Trata-se de expedi</w:t>
      </w:r>
      <w:r>
        <w:rPr>
          <w:rFonts w:ascii="Times New Roman" w:hAnsi="Times New Roman" w:cs="Times New Roman"/>
          <w:sz w:val="24"/>
          <w:szCs w:val="24"/>
        </w:rPr>
        <w:t>ente administrativo aberto pelo Senhor Prefeito requerendo a celebração de Termo de Colaboração, Termo de Fomento ou Acordo de Cooperação com instituição sediada neste Município, que te</w:t>
      </w:r>
      <w:r w:rsidR="00B63D7D">
        <w:rPr>
          <w:rFonts w:ascii="Times New Roman" w:hAnsi="Times New Roman" w:cs="Times New Roman"/>
          <w:sz w:val="24"/>
          <w:szCs w:val="24"/>
        </w:rPr>
        <w:t xml:space="preserve">nha como objetivo atendimento </w:t>
      </w:r>
      <w:r>
        <w:rPr>
          <w:rFonts w:ascii="Times New Roman" w:hAnsi="Times New Roman" w:cs="Times New Roman"/>
          <w:sz w:val="24"/>
          <w:szCs w:val="24"/>
        </w:rPr>
        <w:t>aos agricultores, bem como, o</w:t>
      </w:r>
      <w:r w:rsidRPr="00EB197A">
        <w:rPr>
          <w:rFonts w:ascii="Times New Roman" w:hAnsi="Times New Roman" w:cs="Times New Roman"/>
          <w:sz w:val="24"/>
          <w:szCs w:val="24"/>
        </w:rPr>
        <w:t xml:space="preserve"> presente requerimento se justifica pela necessidade de continuidade no atendimento aos agricultores sediados nesta Municipalidade, para que tenham amparo no plantio e na colheita.</w:t>
      </w:r>
    </w:p>
    <w:p w:rsidR="00EB197A" w:rsidRDefault="00EB197A" w:rsidP="00EB1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Requereu prioridade no andamento da presente celebração.</w:t>
      </w:r>
    </w:p>
    <w:p w:rsidR="00EB197A" w:rsidRDefault="00EB197A" w:rsidP="00EB1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relatório.</w:t>
      </w:r>
    </w:p>
    <w:p w:rsidR="00EB197A" w:rsidRDefault="00EB197A" w:rsidP="00EB1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o requerimento de abertura do processo por ordem do administrador público, é necessário que se estabeleçam as diretrizes para o Plano de Trabalho com os critérios a serem seguidos, como objetos, metas, custos e indicadores, quantitativos e qualitativos para avaliação dos resultados.</w:t>
      </w:r>
    </w:p>
    <w:p w:rsidR="00EB197A" w:rsidRDefault="00EB197A" w:rsidP="00EB1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tanto, ficam estabelecidas as diretrizes e os critérios constantes aos artigos 22 e 23 da Lei Federal nº 13.019, conforme ora se transcreve:</w:t>
      </w:r>
    </w:p>
    <w:p w:rsidR="00EB197A" w:rsidRDefault="00EB197A" w:rsidP="00EB1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22. Deverá constar do plano de trabalho de parcerias celebradas mediante termo de colaboração ou de fomento: </w:t>
      </w:r>
      <w:hyperlink r:id="rId6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0" w:name="art22i"/>
      <w:bookmarkEnd w:id="0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I - diagnóstico da realidade que será objeto das atividades da parceria, devendo ser demonstrado o nexo entre essa realidade e as atividades ou metas a serem atingidas;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1" w:name="art22i."/>
      <w:bookmarkEnd w:id="1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 - descrição da realidade que será objeto da parceria, devendo ser demonstrado o nexo entre essa realidade e as atividades ou projetos e metas a serem atingidas; </w:t>
      </w:r>
      <w:hyperlink r:id="rId7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2" w:name="art22ii"/>
      <w:bookmarkEnd w:id="2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II - descrição pormenorizada de metas quantitativas e mensuráveis a serem atingidas e de atividades a serem executadas, devendo estar claro, preciso e detalhado o que se pretende realizar ou obter, bem como quais serão os meios utilizados para tanto;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3" w:name="art22ii."/>
      <w:bookmarkEnd w:id="3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 - descrição de metas a serem atingidas e de atividades ou projetos a serem executados; </w:t>
      </w:r>
      <w:hyperlink r:id="rId8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4" w:name="art22iia"/>
      <w:bookmarkEnd w:id="4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II-A - previsão de receitas e de despesas a serem realizadas na execução das atividades ou dos projetos abrangidos pela parceria; </w:t>
      </w:r>
      <w:hyperlink r:id="rId9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(Incluído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5" w:name="art22iii"/>
      <w:bookmarkEnd w:id="5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III - prazo para a execução das atividades e o cumprimento das metas;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6" w:name="art22iii."/>
      <w:bookmarkEnd w:id="6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III - forma de execução das atividades ou dos projetos e de cumprimento das metas a eles atreladas; </w:t>
      </w:r>
      <w:hyperlink r:id="rId10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7" w:name="art22iv"/>
      <w:bookmarkEnd w:id="7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IV - definição dos indicadores, qualitativos e quantitativos, a serem utilizados para a aferição do cumprimento das metas;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8" w:name="art22iv."/>
      <w:bookmarkEnd w:id="8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IV - definição dos parâmetros a serem utilizados para a aferição do cumprimento das metas. </w:t>
      </w:r>
      <w:hyperlink r:id="rId11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9" w:name="art22v"/>
      <w:bookmarkEnd w:id="9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 xml:space="preserve">V - elementos que demonstrem a compatibilidade dos custos com os preços praticados no mercado ou com outras parcerias da mesma natureza, devendo </w:t>
      </w:r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lastRenderedPageBreak/>
        <w:t>existir elementos indicativos da mensuração desses custos, tais como: cotações, tabelas de preços de associações profissionais, publicações especializadas ou quaisquer outras fontes de informação disponíveis ao público;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10" w:name="art22v."/>
      <w:bookmarkEnd w:id="10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 - </w:t>
      </w:r>
      <w:hyperlink r:id="rId12" w:anchor="art9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(revogado) </w:t>
        </w:r>
      </w:hyperlink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 </w:t>
      </w:r>
      <w:hyperlink r:id="rId13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11" w:name="art22vi"/>
      <w:bookmarkEnd w:id="11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VI - plano de aplicação dos recursos a serem desembolsados pela administração pública;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VI - </w:t>
      </w:r>
      <w:hyperlink r:id="rId14" w:anchor="art9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(revogado) </w:t>
        </w:r>
      </w:hyperlink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 </w:t>
      </w:r>
      <w:hyperlink r:id="rId15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12" w:name="art22vii"/>
      <w:bookmarkEnd w:id="12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VII - estimativa de valores a serem recolhidos para pagamento de encargos previdenciários e trabalhistas das pessoas envolvidas diretamente na consecução do objeto, durante o período de vigência proposto;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VII - </w:t>
      </w:r>
      <w:hyperlink r:id="rId16" w:anchor="art9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(revogado) </w:t>
        </w:r>
      </w:hyperlink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 </w:t>
      </w:r>
      <w:hyperlink r:id="rId17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13" w:name="art22viii"/>
      <w:bookmarkEnd w:id="13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VIII - valores a serem repassados, mediante cronograma de desembolso compatível com os gastos das etapas vinculadas às metas do cronograma físico;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VIII - </w:t>
      </w:r>
      <w:hyperlink r:id="rId18" w:anchor="art9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(revogado) </w:t>
        </w:r>
      </w:hyperlink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 </w:t>
      </w:r>
      <w:hyperlink r:id="rId19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14" w:name="art22ix"/>
      <w:bookmarkEnd w:id="14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IX - modo e periodicidade das prestações de contas, compatíveis com o período de realização das etapas vinculadas às metas e com o período de vigência da parceria, não se admitindo periodicidade superior a 1 (um) ano ou que dificulte a verificação física do cumprimento do objeto;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IX - </w:t>
      </w:r>
      <w:hyperlink r:id="rId20" w:anchor="art9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(revogado) </w:t>
        </w:r>
      </w:hyperlink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 </w:t>
      </w:r>
      <w:hyperlink r:id="rId21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15" w:name="art22x"/>
      <w:bookmarkEnd w:id="15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X - prazos de análise da prestação de contas pela administração pública responsável pela parceria.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X - </w:t>
      </w:r>
      <w:hyperlink r:id="rId22" w:anchor="art9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(revogado) </w:t>
        </w:r>
      </w:hyperlink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 </w:t>
      </w:r>
      <w:hyperlink r:id="rId23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16" w:name="art22p"/>
      <w:bookmarkEnd w:id="16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Parágrafo único. Cada ente federado estabelecerá, de acordo com a sua realidade, o valor máximo que poderá ser repassado em parcela única para a execução da parceria, o que deverá ser justificado pelo administrador público no plano de trabalho.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Parágrafo único. </w:t>
      </w:r>
      <w:hyperlink r:id="rId24" w:anchor="art9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(Revogado) </w:t>
        </w:r>
      </w:hyperlink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 </w:t>
      </w:r>
      <w:hyperlink r:id="rId25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17" w:name="art23"/>
      <w:bookmarkEnd w:id="17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Art. 23. A administração pública deverá adotar procedimentos claros, objetivos, simplificados e, sempre que possível, padronizados, que orientem os interessados e facilitem o acesso direto aos órgãos da administração pública, independentemente da modalidade de parceria prevista nesta Lei.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18" w:name="art23."/>
      <w:bookmarkEnd w:id="18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23. A administração pública deverá adotar procedimentos claros, objetivos e simplificados que orientem os interessados e facilitem o acesso direto aos seus órgãos e instâncias decisórias, independentemente da modalidade de parceria prevista nesta Lei. </w:t>
      </w:r>
      <w:hyperlink r:id="rId26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19" w:name="art23p"/>
      <w:bookmarkEnd w:id="19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Parágrafo único. Sempre que possível, a administração pública estabelecerá critérios e indicadores padronizados a serem seguidos, especialmente quanto às seguintes características: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20" w:name="art23p."/>
      <w:bookmarkEnd w:id="20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Parágrafo único. Sempre que possível, a administração pública estabelecerá critérios a serem seguidos, especialmente quanto às seguintes características: </w:t>
      </w:r>
      <w:hyperlink r:id="rId27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21" w:name="art23pi"/>
      <w:bookmarkEnd w:id="21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 - objetos;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22" w:name="art23pii"/>
      <w:bookmarkEnd w:id="22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 - metas;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23" w:name="art23piii"/>
      <w:bookmarkEnd w:id="23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III - métodos;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24" w:name="art23piii."/>
      <w:bookmarkEnd w:id="24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III - </w:t>
      </w:r>
      <w:hyperlink r:id="rId28" w:anchor="art9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(revogado) </w:t>
        </w:r>
      </w:hyperlink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 </w:t>
      </w:r>
      <w:hyperlink r:id="rId29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25" w:name="art23piv"/>
      <w:bookmarkEnd w:id="25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IV - custos;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26" w:name="art23pv"/>
      <w:bookmarkEnd w:id="26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V - plano de trabalho;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27" w:name="art23pv."/>
      <w:bookmarkEnd w:id="27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 - </w:t>
      </w:r>
      <w:hyperlink r:id="rId30" w:anchor="art9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(revogado) </w:t>
        </w:r>
      </w:hyperlink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 </w:t>
      </w:r>
      <w:hyperlink r:id="rId31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28" w:name="art23pvi"/>
      <w:bookmarkEnd w:id="28"/>
      <w:r w:rsidRPr="00F3542C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  <w:t>VI - indicadores, quantitativos e qualitativos, de avaliação de resultados.</w:t>
      </w:r>
    </w:p>
    <w:p w:rsidR="00EB197A" w:rsidRPr="00F3542C" w:rsidRDefault="00EB197A" w:rsidP="00EB197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bookmarkStart w:id="29" w:name="art23pvi."/>
      <w:bookmarkEnd w:id="29"/>
      <w:r w:rsidRPr="00F354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VI - indicadores, quantitativos ou qualitativos, de avaliação de resultados. </w:t>
      </w:r>
      <w:hyperlink r:id="rId32" w:anchor="art2" w:history="1">
        <w:r w:rsidRPr="00F3542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t-BR"/>
          </w:rPr>
          <w:t>(Redação dada pela Lei nº 13.204, de 2015)</w:t>
        </w:r>
      </w:hyperlink>
    </w:p>
    <w:p w:rsidR="00EB197A" w:rsidRPr="004028D1" w:rsidRDefault="00EB197A" w:rsidP="00EB1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97A" w:rsidRDefault="00EB197A" w:rsidP="00EB1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Nada mais.</w:t>
      </w:r>
    </w:p>
    <w:p w:rsidR="00EB197A" w:rsidRDefault="00EB197A" w:rsidP="00EB1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 consideração superior para autorização de publicação do presente ato.</w:t>
      </w:r>
    </w:p>
    <w:p w:rsidR="00EB197A" w:rsidRDefault="00EB197A" w:rsidP="00EB1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97A" w:rsidRDefault="00EB197A" w:rsidP="00EB1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97A" w:rsidRPr="00F3542C" w:rsidRDefault="00EB197A" w:rsidP="00EB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2C">
        <w:rPr>
          <w:rFonts w:ascii="Times New Roman" w:hAnsi="Times New Roman" w:cs="Times New Roman"/>
          <w:b/>
          <w:sz w:val="24"/>
          <w:szCs w:val="24"/>
        </w:rPr>
        <w:t>ANTÔNIO SCHEFFER SILVEIRA</w:t>
      </w:r>
    </w:p>
    <w:p w:rsidR="00EB197A" w:rsidRPr="00F3542C" w:rsidRDefault="00EB197A" w:rsidP="00EB1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42C">
        <w:rPr>
          <w:rFonts w:ascii="Times New Roman" w:hAnsi="Times New Roman" w:cs="Times New Roman"/>
          <w:sz w:val="24"/>
          <w:szCs w:val="24"/>
        </w:rPr>
        <w:t>Secretário de Administração e Finanças</w:t>
      </w:r>
    </w:p>
    <w:p w:rsidR="00EB197A" w:rsidRPr="004028D1" w:rsidRDefault="00EB197A" w:rsidP="00EB19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97A" w:rsidRPr="004028D1" w:rsidRDefault="00EB197A" w:rsidP="00EB19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97A" w:rsidRPr="004028D1" w:rsidRDefault="00EB197A" w:rsidP="00EB197A">
      <w:pPr>
        <w:ind w:left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97A" w:rsidRPr="004028D1" w:rsidRDefault="00EB197A" w:rsidP="00EB197A">
      <w:pPr>
        <w:ind w:left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97A" w:rsidRPr="004028D1" w:rsidRDefault="00EB197A" w:rsidP="00EB197A">
      <w:pPr>
        <w:spacing w:line="360" w:lineRule="auto"/>
        <w:ind w:right="-14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97A" w:rsidRPr="004028D1" w:rsidRDefault="00EB197A" w:rsidP="00EB197A">
      <w:pPr>
        <w:spacing w:line="360" w:lineRule="auto"/>
        <w:ind w:right="-14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35E" w:rsidRDefault="0004335E"/>
    <w:sectPr w:rsidR="0004335E" w:rsidSect="004028D1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17" w:rsidRDefault="00266917" w:rsidP="002713ED">
      <w:pPr>
        <w:spacing w:after="0" w:line="240" w:lineRule="auto"/>
      </w:pPr>
      <w:r>
        <w:separator/>
      </w:r>
    </w:p>
  </w:endnote>
  <w:endnote w:type="continuationSeparator" w:id="1">
    <w:p w:rsidR="00266917" w:rsidRDefault="00266917" w:rsidP="0027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17" w:rsidRDefault="00266917" w:rsidP="002713ED">
      <w:pPr>
        <w:spacing w:after="0" w:line="240" w:lineRule="auto"/>
      </w:pPr>
      <w:r>
        <w:separator/>
      </w:r>
    </w:p>
  </w:footnote>
  <w:footnote w:type="continuationSeparator" w:id="1">
    <w:p w:rsidR="00266917" w:rsidRDefault="00266917" w:rsidP="0027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D1" w:rsidRDefault="00EB197A" w:rsidP="004028D1">
    <w:pPr>
      <w:spacing w:after="0" w:line="240" w:lineRule="auto"/>
      <w:ind w:left="566" w:firstLine="850"/>
      <w:jc w:val="both"/>
      <w:rPr>
        <w:rFonts w:ascii="Arial" w:eastAsia="Times New Roman" w:hAnsi="Arial" w:cs="Arial"/>
        <w:sz w:val="18"/>
        <w:szCs w:val="18"/>
        <w:lang w:eastAsia="pt-BR"/>
      </w:rPr>
    </w:pPr>
    <w:r>
      <w:rPr>
        <w:rFonts w:ascii="Calibri Light" w:hAnsi="Calibri Light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609601" cy="585217"/>
          <wp:effectExtent l="0" t="0" r="0" b="571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-mai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1" cy="585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28D1" w:rsidRDefault="00266917" w:rsidP="004028D1">
    <w:pPr>
      <w:spacing w:after="0" w:line="240" w:lineRule="auto"/>
      <w:ind w:left="566" w:firstLine="850"/>
      <w:jc w:val="both"/>
      <w:rPr>
        <w:rFonts w:ascii="Arial" w:eastAsia="Times New Roman" w:hAnsi="Arial" w:cs="Arial"/>
        <w:sz w:val="18"/>
        <w:szCs w:val="18"/>
        <w:lang w:eastAsia="pt-BR"/>
      </w:rPr>
    </w:pPr>
  </w:p>
  <w:p w:rsidR="004028D1" w:rsidRDefault="00266917" w:rsidP="004028D1">
    <w:pPr>
      <w:spacing w:after="0" w:line="240" w:lineRule="auto"/>
      <w:ind w:left="566" w:firstLine="850"/>
      <w:rPr>
        <w:rFonts w:ascii="Arial" w:eastAsia="Times New Roman" w:hAnsi="Arial" w:cs="Arial"/>
        <w:sz w:val="18"/>
        <w:szCs w:val="18"/>
        <w:lang w:eastAsia="pt-BR"/>
      </w:rPr>
    </w:pPr>
  </w:p>
  <w:p w:rsidR="004028D1" w:rsidRPr="005F32BA" w:rsidRDefault="00EB197A" w:rsidP="004028D1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ESTADO DE SANTA CATARINA</w:t>
    </w:r>
  </w:p>
  <w:p w:rsidR="004028D1" w:rsidRPr="005F32BA" w:rsidRDefault="00EB197A" w:rsidP="004028D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MUNICÍPIO DE PASSO DE TORRES</w:t>
    </w:r>
  </w:p>
  <w:p w:rsidR="004028D1" w:rsidRPr="005F32BA" w:rsidRDefault="00EB197A" w:rsidP="004028D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5F32BA">
      <w:rPr>
        <w:rFonts w:ascii="Times New Roman" w:eastAsia="Times New Roman" w:hAnsi="Times New Roman" w:cs="Times New Roman"/>
        <w:sz w:val="18"/>
        <w:szCs w:val="18"/>
        <w:lang w:eastAsia="pt-BR"/>
      </w:rPr>
      <w:t>Secretaria de Administração e Finanças</w:t>
    </w:r>
  </w:p>
  <w:p w:rsidR="004028D1" w:rsidRDefault="002669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97A"/>
    <w:rsid w:val="0004335E"/>
    <w:rsid w:val="00266917"/>
    <w:rsid w:val="002713ED"/>
    <w:rsid w:val="00B63D7D"/>
    <w:rsid w:val="00EB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7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204.htm" TargetMode="External"/><Relationship Id="rId13" Type="http://schemas.openxmlformats.org/officeDocument/2006/relationships/hyperlink" Target="http://www.planalto.gov.br/ccivil_03/_Ato2015-2018/2015/Lei/L13204.htm" TargetMode="External"/><Relationship Id="rId18" Type="http://schemas.openxmlformats.org/officeDocument/2006/relationships/hyperlink" Target="http://www.planalto.gov.br/ccivil_03/_Ato2015-2018/2015/Lei/L13204.htm" TargetMode="External"/><Relationship Id="rId26" Type="http://schemas.openxmlformats.org/officeDocument/2006/relationships/hyperlink" Target="http://www.planalto.gov.br/ccivil_03/_Ato2015-2018/2015/Lei/L13204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_Ato2015-2018/2015/Lei/L13204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lanalto.gov.br/ccivil_03/_Ato2015-2018/2015/Lei/L13204.htm" TargetMode="External"/><Relationship Id="rId12" Type="http://schemas.openxmlformats.org/officeDocument/2006/relationships/hyperlink" Target="http://www.planalto.gov.br/ccivil_03/_Ato2015-2018/2015/Lei/L13204.htm" TargetMode="External"/><Relationship Id="rId17" Type="http://schemas.openxmlformats.org/officeDocument/2006/relationships/hyperlink" Target="http://www.planalto.gov.br/ccivil_03/_Ato2015-2018/2015/Lei/L13204.htm" TargetMode="External"/><Relationship Id="rId25" Type="http://schemas.openxmlformats.org/officeDocument/2006/relationships/hyperlink" Target="http://www.planalto.gov.br/ccivil_03/_Ato2015-2018/2015/Lei/L13204.htm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15-2018/2015/Lei/L13204.htm" TargetMode="External"/><Relationship Id="rId20" Type="http://schemas.openxmlformats.org/officeDocument/2006/relationships/hyperlink" Target="http://www.planalto.gov.br/ccivil_03/_Ato2015-2018/2015/Lei/L13204.htm" TargetMode="External"/><Relationship Id="rId29" Type="http://schemas.openxmlformats.org/officeDocument/2006/relationships/hyperlink" Target="http://www.planalto.gov.br/ccivil_03/_Ato2015-2018/2015/Lei/L1320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Lei/L13204.htm" TargetMode="External"/><Relationship Id="rId11" Type="http://schemas.openxmlformats.org/officeDocument/2006/relationships/hyperlink" Target="http://www.planalto.gov.br/ccivil_03/_Ato2015-2018/2015/Lei/L13204.htm" TargetMode="External"/><Relationship Id="rId24" Type="http://schemas.openxmlformats.org/officeDocument/2006/relationships/hyperlink" Target="http://www.planalto.gov.br/ccivil_03/_Ato2015-2018/2015/Lei/L13204.htm" TargetMode="External"/><Relationship Id="rId32" Type="http://schemas.openxmlformats.org/officeDocument/2006/relationships/hyperlink" Target="http://www.planalto.gov.br/ccivil_03/_Ato2015-2018/2015/Lei/L13204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lanalto.gov.br/ccivil_03/_Ato2015-2018/2015/Lei/L13204.htm" TargetMode="External"/><Relationship Id="rId23" Type="http://schemas.openxmlformats.org/officeDocument/2006/relationships/hyperlink" Target="http://www.planalto.gov.br/ccivil_03/_Ato2015-2018/2015/Lei/L13204.htm" TargetMode="External"/><Relationship Id="rId28" Type="http://schemas.openxmlformats.org/officeDocument/2006/relationships/hyperlink" Target="http://www.planalto.gov.br/ccivil_03/_Ato2015-2018/2015/Lei/L13204.htm" TargetMode="External"/><Relationship Id="rId10" Type="http://schemas.openxmlformats.org/officeDocument/2006/relationships/hyperlink" Target="http://www.planalto.gov.br/ccivil_03/_Ato2015-2018/2015/Lei/L13204.htm" TargetMode="External"/><Relationship Id="rId19" Type="http://schemas.openxmlformats.org/officeDocument/2006/relationships/hyperlink" Target="http://www.planalto.gov.br/ccivil_03/_Ato2015-2018/2015/Lei/L13204.htm" TargetMode="External"/><Relationship Id="rId31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_Ato2015-2018/2015/Lei/L13204.htm" TargetMode="External"/><Relationship Id="rId14" Type="http://schemas.openxmlformats.org/officeDocument/2006/relationships/hyperlink" Target="http://www.planalto.gov.br/ccivil_03/_Ato2015-2018/2015/Lei/L13204.htm" TargetMode="External"/><Relationship Id="rId22" Type="http://schemas.openxmlformats.org/officeDocument/2006/relationships/hyperlink" Target="http://www.planalto.gov.br/ccivil_03/_Ato2015-2018/2015/Lei/L13204.htm" TargetMode="External"/><Relationship Id="rId27" Type="http://schemas.openxmlformats.org/officeDocument/2006/relationships/hyperlink" Target="http://www.planalto.gov.br/ccivil_03/_Ato2015-2018/2015/Lei/L13204.htm" TargetMode="External"/><Relationship Id="rId30" Type="http://schemas.openxmlformats.org/officeDocument/2006/relationships/hyperlink" Target="http://www.planalto.gov.br/ccivil_03/_Ato2015-2018/2015/Lei/L13204.htm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Thaila Goldani</cp:lastModifiedBy>
  <cp:revision>3</cp:revision>
  <dcterms:created xsi:type="dcterms:W3CDTF">2021-04-12T18:14:00Z</dcterms:created>
  <dcterms:modified xsi:type="dcterms:W3CDTF">2021-04-20T00:04:00Z</dcterms:modified>
</cp:coreProperties>
</file>