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A9" w:rsidRPr="001854A9" w:rsidRDefault="001854A9" w:rsidP="005F32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54A9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EI</w:t>
      </w:r>
      <w:r w:rsidR="005F32BA">
        <w:rPr>
          <w:rFonts w:ascii="Times New Roman" w:hAnsi="Times New Roman" w:cs="Times New Roman"/>
          <w:b/>
          <w:sz w:val="24"/>
          <w:szCs w:val="24"/>
        </w:rPr>
        <w:t xml:space="preserve"> Nº</w:t>
      </w:r>
      <w:r>
        <w:rPr>
          <w:rFonts w:ascii="Times New Roman" w:hAnsi="Times New Roman" w:cs="Times New Roman"/>
          <w:b/>
          <w:sz w:val="24"/>
          <w:szCs w:val="24"/>
        </w:rPr>
        <w:t xml:space="preserve"> 1134</w:t>
      </w:r>
      <w:r w:rsidR="005F32BA">
        <w:rPr>
          <w:rFonts w:ascii="Times New Roman" w:hAnsi="Times New Roman" w:cs="Times New Roman"/>
          <w:b/>
          <w:sz w:val="24"/>
          <w:szCs w:val="24"/>
        </w:rPr>
        <w:t>,</w:t>
      </w:r>
      <w:r w:rsidRPr="001854A9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1854A9">
        <w:rPr>
          <w:rFonts w:ascii="Times New Roman" w:hAnsi="Times New Roman" w:cs="Times New Roman"/>
          <w:b/>
          <w:sz w:val="24"/>
          <w:szCs w:val="24"/>
        </w:rPr>
        <w:t xml:space="preserve"> DE MARÇO DE 2021.</w:t>
      </w:r>
    </w:p>
    <w:p w:rsidR="001854A9" w:rsidRPr="001854A9" w:rsidRDefault="001854A9" w:rsidP="005F3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54A9" w:rsidRPr="001854A9" w:rsidRDefault="001854A9" w:rsidP="005F32BA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4A9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DISPÕE SOBRE A RATIFICAÇÃO AO PROTOCOLO DE INTENÇÕES E AUTORIZA O INGRESSO DO MUNICÍPIO DE PASSO DE TORRES EM CONSÓRCIO INTERMUNICIPAL MAMPITUBA-CIMA E DÁ OUTRAS PROVIDÊNCIAS</w:t>
      </w:r>
      <w:r w:rsidRPr="001854A9">
        <w:rPr>
          <w:rFonts w:ascii="Times New Roman" w:hAnsi="Times New Roman" w:cs="Times New Roman"/>
          <w:b/>
          <w:sz w:val="24"/>
          <w:szCs w:val="24"/>
        </w:rPr>
        <w:t>.”</w:t>
      </w:r>
    </w:p>
    <w:p w:rsidR="001854A9" w:rsidRPr="001854A9" w:rsidRDefault="001854A9" w:rsidP="005F3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54A9" w:rsidRPr="001854A9" w:rsidRDefault="001854A9" w:rsidP="005F32B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4A9">
        <w:rPr>
          <w:rFonts w:ascii="Times New Roman" w:hAnsi="Times New Roman" w:cs="Times New Roman"/>
          <w:b/>
          <w:sz w:val="24"/>
          <w:szCs w:val="24"/>
        </w:rPr>
        <w:t>Altemir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4A9">
        <w:rPr>
          <w:rFonts w:ascii="Times New Roman" w:hAnsi="Times New Roman" w:cs="Times New Roman"/>
          <w:b/>
          <w:sz w:val="24"/>
          <w:szCs w:val="24"/>
        </w:rPr>
        <w:t>Catel</w:t>
      </w:r>
      <w:proofErr w:type="spellEnd"/>
      <w:r w:rsidRPr="001854A9">
        <w:rPr>
          <w:rFonts w:ascii="Times New Roman" w:hAnsi="Times New Roman" w:cs="Times New Roman"/>
          <w:b/>
          <w:sz w:val="24"/>
          <w:szCs w:val="24"/>
        </w:rPr>
        <w:t xml:space="preserve"> Cardoso</w:t>
      </w:r>
      <w:r w:rsidRPr="001854A9">
        <w:rPr>
          <w:rFonts w:ascii="Times New Roman" w:hAnsi="Times New Roman" w:cs="Times New Roman"/>
          <w:sz w:val="24"/>
          <w:szCs w:val="24"/>
        </w:rPr>
        <w:t xml:space="preserve">, Prefeito Municipal </w:t>
      </w:r>
      <w:r w:rsidRPr="001854A9">
        <w:rPr>
          <w:rFonts w:ascii="Times New Roman" w:hAnsi="Times New Roman" w:cs="Times New Roman"/>
          <w:i/>
          <w:sz w:val="24"/>
          <w:szCs w:val="24"/>
        </w:rPr>
        <w:t>em exercício</w:t>
      </w:r>
      <w:r w:rsidRPr="001854A9">
        <w:rPr>
          <w:rFonts w:ascii="Times New Roman" w:hAnsi="Times New Roman" w:cs="Times New Roman"/>
          <w:sz w:val="24"/>
          <w:szCs w:val="24"/>
        </w:rPr>
        <w:t xml:space="preserve"> de Passo de Torres, Estado de Santa Catarina, no uso de suas atribuições legais faz saber a todos que, a Câmara Municipal de Vereadores aprovou e eu sanciono a seguinte Lei:</w:t>
      </w:r>
    </w:p>
    <w:p w:rsidR="001854A9" w:rsidRPr="001854A9" w:rsidRDefault="001854A9" w:rsidP="005F32B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854A9" w:rsidRDefault="001854A9" w:rsidP="005F32B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>
        <w:rPr>
          <w:rFonts w:ascii="Times New Roman" w:hAnsi="Times New Roman" w:cs="Times New Roman"/>
          <w:sz w:val="24"/>
          <w:szCs w:val="24"/>
        </w:rPr>
        <w:t>Fica ratificado o Protocolo de Intenções de instituição do CONSÓRCIO INTERMUNICIPAL MAMPITUBA – CIMA, destinado prioritariamente, à Conservação Manutenção de Vias Públicas Municipais, a ser constituído pelos Municípios de Praia Grande, São João do Sul, Santa Rosa do Sul e Passo de Torres.</w:t>
      </w:r>
    </w:p>
    <w:p w:rsidR="005F32BA" w:rsidRDefault="005F32BA" w:rsidP="005F32B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854A9" w:rsidRDefault="001854A9" w:rsidP="005F32B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único – </w:t>
      </w:r>
      <w:r>
        <w:rPr>
          <w:rFonts w:ascii="Times New Roman" w:hAnsi="Times New Roman" w:cs="Times New Roman"/>
          <w:sz w:val="24"/>
          <w:szCs w:val="24"/>
        </w:rPr>
        <w:t xml:space="preserve">O Protocolo de Intenções, após sua ratificação, converter-se-á no contrato de consórcio público, mesmo se um dos participantes </w:t>
      </w:r>
      <w:proofErr w:type="gramStart"/>
      <w:r>
        <w:rPr>
          <w:rFonts w:ascii="Times New Roman" w:hAnsi="Times New Roman" w:cs="Times New Roman"/>
          <w:sz w:val="24"/>
          <w:szCs w:val="24"/>
        </w:rPr>
        <w:t>deixar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participar.</w:t>
      </w:r>
    </w:p>
    <w:p w:rsidR="005F32BA" w:rsidRDefault="005F32BA" w:rsidP="005F32B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854A9" w:rsidRDefault="001854A9" w:rsidP="005F32B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>
        <w:rPr>
          <w:rFonts w:ascii="Times New Roman" w:hAnsi="Times New Roman" w:cs="Times New Roman"/>
          <w:sz w:val="24"/>
          <w:szCs w:val="24"/>
        </w:rPr>
        <w:t xml:space="preserve">Fica autorizado o ingresso do Município de Passo de Torres </w:t>
      </w:r>
      <w:proofErr w:type="gramStart"/>
      <w:r>
        <w:rPr>
          <w:rFonts w:ascii="Times New Roman" w:hAnsi="Times New Roman" w:cs="Times New Roman"/>
          <w:sz w:val="24"/>
          <w:szCs w:val="24"/>
        </w:rPr>
        <w:t>no CIMA</w:t>
      </w:r>
      <w:proofErr w:type="gramEnd"/>
      <w:r>
        <w:rPr>
          <w:rFonts w:ascii="Times New Roman" w:hAnsi="Times New Roman" w:cs="Times New Roman"/>
          <w:sz w:val="24"/>
          <w:szCs w:val="24"/>
        </w:rPr>
        <w:t>, nos termos do Protocolo de Intenções ora ratificado.</w:t>
      </w:r>
    </w:p>
    <w:p w:rsidR="005F32BA" w:rsidRDefault="005F32BA" w:rsidP="005F32B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854A9" w:rsidRDefault="001854A9" w:rsidP="005F32B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>
        <w:rPr>
          <w:rFonts w:ascii="Times New Roman" w:hAnsi="Times New Roman" w:cs="Times New Roman"/>
          <w:sz w:val="24"/>
          <w:szCs w:val="24"/>
        </w:rPr>
        <w:t xml:space="preserve">Poderá o Executivo disponibilizar bens municipais, que se encontrem livres no patrimônio municipal, para constituição de capital da pessoa jurídica a ser criada. </w:t>
      </w:r>
    </w:p>
    <w:p w:rsidR="001854A9" w:rsidRDefault="001854A9" w:rsidP="005F32B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4º </w:t>
      </w:r>
      <w:r>
        <w:rPr>
          <w:rFonts w:ascii="Times New Roman" w:hAnsi="Times New Roman" w:cs="Times New Roman"/>
          <w:sz w:val="24"/>
          <w:szCs w:val="24"/>
        </w:rPr>
        <w:t>O Executivo Municipal deverá prestar contas dos recursos financeiros despendidos na consecução das atividades desenvolvidas pelo Consórcio, para o Poder Legislativo local anualmente, sempre no mês de dezembro.</w:t>
      </w:r>
    </w:p>
    <w:p w:rsidR="005F32BA" w:rsidRDefault="005F32BA" w:rsidP="005F32B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854A9" w:rsidRDefault="001854A9" w:rsidP="005F32B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5º </w:t>
      </w:r>
      <w:r>
        <w:rPr>
          <w:rFonts w:ascii="Times New Roman" w:hAnsi="Times New Roman" w:cs="Times New Roman"/>
          <w:sz w:val="24"/>
          <w:szCs w:val="24"/>
        </w:rPr>
        <w:t xml:space="preserve">O Executivo Municipal firmará contrato de rateio anual com os demais Municípios integrantes do Consórcio para o repasse do valor correspondente à sua </w:t>
      </w:r>
      <w:r w:rsidR="005F32BA">
        <w:rPr>
          <w:rFonts w:ascii="Times New Roman" w:hAnsi="Times New Roman" w:cs="Times New Roman"/>
          <w:sz w:val="24"/>
          <w:szCs w:val="24"/>
        </w:rPr>
        <w:t>participação no Consórcio.</w:t>
      </w:r>
    </w:p>
    <w:p w:rsidR="005F32BA" w:rsidRDefault="005F32BA" w:rsidP="005F32B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F32BA" w:rsidRDefault="005F32BA" w:rsidP="005F32B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6º </w:t>
      </w:r>
      <w:r>
        <w:rPr>
          <w:rFonts w:ascii="Times New Roman" w:hAnsi="Times New Roman" w:cs="Times New Roman"/>
          <w:sz w:val="24"/>
          <w:szCs w:val="24"/>
        </w:rPr>
        <w:t>Esta Lei entrará em vigor na data da sua publicação.</w:t>
      </w:r>
    </w:p>
    <w:p w:rsidR="005F32BA" w:rsidRDefault="005F32BA" w:rsidP="005F32B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854A9" w:rsidRPr="001854A9" w:rsidRDefault="001854A9" w:rsidP="005F32B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54A9">
        <w:rPr>
          <w:rFonts w:ascii="Times New Roman" w:hAnsi="Times New Roman" w:cs="Times New Roman"/>
          <w:sz w:val="24"/>
          <w:szCs w:val="24"/>
        </w:rPr>
        <w:t xml:space="preserve">Passo de Torres, </w:t>
      </w:r>
      <w:r w:rsidR="005F32BA">
        <w:rPr>
          <w:rFonts w:ascii="Times New Roman" w:hAnsi="Times New Roman" w:cs="Times New Roman"/>
          <w:sz w:val="24"/>
          <w:szCs w:val="24"/>
        </w:rPr>
        <w:t>25</w:t>
      </w:r>
      <w:r w:rsidRPr="001854A9">
        <w:rPr>
          <w:rFonts w:ascii="Times New Roman" w:hAnsi="Times New Roman" w:cs="Times New Roman"/>
          <w:sz w:val="24"/>
          <w:szCs w:val="24"/>
        </w:rPr>
        <w:t xml:space="preserve"> de março de 2021.</w:t>
      </w:r>
    </w:p>
    <w:p w:rsidR="001854A9" w:rsidRDefault="001854A9" w:rsidP="005F32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2BA" w:rsidRPr="001854A9" w:rsidRDefault="005F32BA" w:rsidP="005F32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4A9" w:rsidRPr="001854A9" w:rsidRDefault="005F32BA" w:rsidP="005F32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A9">
        <w:rPr>
          <w:rFonts w:ascii="Times New Roman" w:hAnsi="Times New Roman" w:cs="Times New Roman"/>
          <w:b/>
          <w:sz w:val="24"/>
          <w:szCs w:val="24"/>
        </w:rPr>
        <w:t>ALTEMIR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4A9">
        <w:rPr>
          <w:rFonts w:ascii="Times New Roman" w:hAnsi="Times New Roman" w:cs="Times New Roman"/>
          <w:b/>
          <w:sz w:val="24"/>
          <w:szCs w:val="24"/>
        </w:rPr>
        <w:t>CATEL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4A9">
        <w:rPr>
          <w:rFonts w:ascii="Times New Roman" w:hAnsi="Times New Roman" w:cs="Times New Roman"/>
          <w:b/>
          <w:sz w:val="24"/>
          <w:szCs w:val="24"/>
        </w:rPr>
        <w:t>CARDOSO</w:t>
      </w:r>
    </w:p>
    <w:p w:rsidR="001854A9" w:rsidRPr="001854A9" w:rsidRDefault="001854A9" w:rsidP="005F32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4A9">
        <w:rPr>
          <w:rFonts w:ascii="Times New Roman" w:hAnsi="Times New Roman" w:cs="Times New Roman"/>
          <w:sz w:val="24"/>
          <w:szCs w:val="24"/>
        </w:rPr>
        <w:t xml:space="preserve">Prefeito Municipal </w:t>
      </w:r>
      <w:r w:rsidRPr="005F32BA">
        <w:rPr>
          <w:rFonts w:ascii="Times New Roman" w:hAnsi="Times New Roman" w:cs="Times New Roman"/>
          <w:i/>
          <w:sz w:val="24"/>
          <w:szCs w:val="24"/>
        </w:rPr>
        <w:t>em exercício</w:t>
      </w:r>
    </w:p>
    <w:p w:rsidR="002138C7" w:rsidRPr="001854A9" w:rsidRDefault="002138C7" w:rsidP="005F3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138C7" w:rsidRPr="001854A9" w:rsidSect="002622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2BA" w:rsidRDefault="005F32BA" w:rsidP="005F32BA">
      <w:pPr>
        <w:spacing w:after="0" w:line="240" w:lineRule="auto"/>
      </w:pPr>
      <w:r>
        <w:separator/>
      </w:r>
    </w:p>
  </w:endnote>
  <w:endnote w:type="continuationSeparator" w:id="1">
    <w:p w:rsidR="005F32BA" w:rsidRDefault="005F32BA" w:rsidP="005F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2BA" w:rsidRDefault="005F32BA" w:rsidP="005F32BA">
      <w:pPr>
        <w:spacing w:after="0" w:line="240" w:lineRule="auto"/>
      </w:pPr>
      <w:r>
        <w:separator/>
      </w:r>
    </w:p>
  </w:footnote>
  <w:footnote w:type="continuationSeparator" w:id="1">
    <w:p w:rsidR="005F32BA" w:rsidRDefault="005F32BA" w:rsidP="005F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AA" w:rsidRDefault="00571281" w:rsidP="00203FAA">
    <w:pPr>
      <w:spacing w:after="0" w:line="240" w:lineRule="auto"/>
      <w:ind w:left="566" w:firstLine="850"/>
      <w:jc w:val="both"/>
      <w:rPr>
        <w:rFonts w:ascii="Arial" w:eastAsia="Times New Roman" w:hAnsi="Arial" w:cs="Arial"/>
        <w:sz w:val="18"/>
        <w:szCs w:val="18"/>
        <w:lang w:eastAsia="pt-BR"/>
      </w:rPr>
    </w:pPr>
    <w:r>
      <w:rPr>
        <w:rFonts w:ascii="Calibri Light" w:hAnsi="Calibri Light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609601" cy="585217"/>
          <wp:effectExtent l="0" t="0" r="0" b="571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-mai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1" cy="585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3FAA" w:rsidRDefault="00571281" w:rsidP="00203FAA">
    <w:pPr>
      <w:spacing w:after="0" w:line="240" w:lineRule="auto"/>
      <w:ind w:left="566" w:firstLine="850"/>
      <w:jc w:val="both"/>
      <w:rPr>
        <w:rFonts w:ascii="Arial" w:eastAsia="Times New Roman" w:hAnsi="Arial" w:cs="Arial"/>
        <w:sz w:val="18"/>
        <w:szCs w:val="18"/>
        <w:lang w:eastAsia="pt-BR"/>
      </w:rPr>
    </w:pPr>
  </w:p>
  <w:p w:rsidR="00203FAA" w:rsidRDefault="00571281" w:rsidP="00203FAA">
    <w:pPr>
      <w:spacing w:after="0" w:line="240" w:lineRule="auto"/>
      <w:ind w:left="566" w:firstLine="850"/>
      <w:rPr>
        <w:rFonts w:ascii="Arial" w:eastAsia="Times New Roman" w:hAnsi="Arial" w:cs="Arial"/>
        <w:sz w:val="18"/>
        <w:szCs w:val="18"/>
        <w:lang w:eastAsia="pt-BR"/>
      </w:rPr>
    </w:pPr>
  </w:p>
  <w:p w:rsidR="00203FAA" w:rsidRPr="005F32BA" w:rsidRDefault="00571281" w:rsidP="00203FAA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F32BA">
      <w:rPr>
        <w:rFonts w:ascii="Times New Roman" w:eastAsia="Times New Roman" w:hAnsi="Times New Roman" w:cs="Times New Roman"/>
        <w:sz w:val="18"/>
        <w:szCs w:val="18"/>
        <w:lang w:eastAsia="pt-BR"/>
      </w:rPr>
      <w:t>ESTADO DE SANTA CATARINA</w:t>
    </w:r>
  </w:p>
  <w:p w:rsidR="00203FAA" w:rsidRPr="005F32BA" w:rsidRDefault="00571281" w:rsidP="00203FA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F32BA">
      <w:rPr>
        <w:rFonts w:ascii="Times New Roman" w:eastAsia="Times New Roman" w:hAnsi="Times New Roman" w:cs="Times New Roman"/>
        <w:sz w:val="18"/>
        <w:szCs w:val="18"/>
        <w:lang w:eastAsia="pt-BR"/>
      </w:rPr>
      <w:t>MUNICÍPIO DE PASSO DE TORRES</w:t>
    </w:r>
  </w:p>
  <w:p w:rsidR="00203FAA" w:rsidRPr="005F32BA" w:rsidRDefault="00571281" w:rsidP="00203FA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F32BA">
      <w:rPr>
        <w:rFonts w:ascii="Times New Roman" w:eastAsia="Times New Roman" w:hAnsi="Times New Roman" w:cs="Times New Roman"/>
        <w:sz w:val="18"/>
        <w:szCs w:val="18"/>
        <w:lang w:eastAsia="pt-BR"/>
      </w:rPr>
      <w:t>Secretaria de Administração e Finanças</w:t>
    </w:r>
  </w:p>
  <w:p w:rsidR="00203FAA" w:rsidRDefault="0057128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4A9"/>
    <w:rsid w:val="001854A9"/>
    <w:rsid w:val="002138C7"/>
    <w:rsid w:val="005F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A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54A9"/>
  </w:style>
  <w:style w:type="paragraph" w:styleId="Rodap">
    <w:name w:val="footer"/>
    <w:basedOn w:val="Normal"/>
    <w:link w:val="RodapChar"/>
    <w:uiPriority w:val="99"/>
    <w:semiHidden/>
    <w:unhideWhenUsed/>
    <w:rsid w:val="005F3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3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Thaila Goldani</dc:creator>
  <cp:lastModifiedBy>Thaila Goldani</cp:lastModifiedBy>
  <cp:revision>2</cp:revision>
  <dcterms:created xsi:type="dcterms:W3CDTF">2021-03-25T16:42:00Z</dcterms:created>
  <dcterms:modified xsi:type="dcterms:W3CDTF">2021-03-25T16:56:00Z</dcterms:modified>
</cp:coreProperties>
</file>