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0269F" w14:textId="348FC249" w:rsidR="00CF2C9D" w:rsidRPr="000D182F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0D182F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EDITAL</w:t>
      </w:r>
    </w:p>
    <w:p w14:paraId="0A1D2A70" w14:textId="77777777" w:rsidR="00C23FAD" w:rsidRPr="000D182F" w:rsidRDefault="00C23FA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</w:p>
    <w:p w14:paraId="53A65DDA" w14:textId="4B26ECC5" w:rsidR="00CF2C9D" w:rsidRPr="000D182F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0D182F">
        <w:rPr>
          <w:rFonts w:ascii="Times New Roman" w:eastAsia="Times New Roman" w:hAnsi="Times New Roman" w:cs="Times New Roman"/>
          <w:b/>
          <w:bCs/>
          <w:lang w:eastAsia="pt-BR"/>
        </w:rPr>
        <w:t>PROCESSO LICITATÓRIO Nº</w:t>
      </w:r>
      <w:r w:rsidR="000D182F" w:rsidRPr="000D182F">
        <w:rPr>
          <w:rFonts w:ascii="Times New Roman" w:eastAsia="Times New Roman" w:hAnsi="Times New Roman" w:cs="Times New Roman"/>
          <w:b/>
          <w:bCs/>
          <w:lang w:eastAsia="pt-BR"/>
        </w:rPr>
        <w:t xml:space="preserve"> 035/2021</w:t>
      </w:r>
    </w:p>
    <w:p w14:paraId="306B67F6" w14:textId="154E79D1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0D182F">
        <w:rPr>
          <w:rFonts w:ascii="Times New Roman" w:eastAsia="Times New Roman" w:hAnsi="Times New Roman" w:cs="Times New Roman"/>
          <w:b/>
          <w:bCs/>
          <w:lang w:eastAsia="pt-BR"/>
        </w:rPr>
        <w:t xml:space="preserve">CARTA CONVITE </w:t>
      </w:r>
      <w:r w:rsidR="00C36000" w:rsidRPr="000D182F">
        <w:rPr>
          <w:rFonts w:ascii="Times New Roman" w:eastAsia="Times New Roman" w:hAnsi="Times New Roman" w:cs="Times New Roman"/>
          <w:b/>
          <w:bCs/>
          <w:lang w:eastAsia="pt-BR"/>
        </w:rPr>
        <w:t>Nº 05/2021</w:t>
      </w:r>
    </w:p>
    <w:p w14:paraId="23801432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393951D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1 - PREÂMBULO</w:t>
      </w:r>
    </w:p>
    <w:p w14:paraId="4FCC2FEF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757B8B7" w14:textId="7FE2568A" w:rsidR="00CF2C9D" w:rsidRPr="00C23FAD" w:rsidRDefault="00CF2C9D" w:rsidP="00C23FAD">
      <w:pPr>
        <w:pStyle w:val="PargrafodaList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C23FA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- </w:t>
      </w:r>
      <w:r w:rsidRPr="00C23FAD">
        <w:rPr>
          <w:rFonts w:ascii="Times New Roman" w:eastAsia="Times New Roman" w:hAnsi="Times New Roman" w:cs="Times New Roman"/>
          <w:color w:val="000000"/>
          <w:lang w:eastAsia="pt-BR"/>
        </w:rPr>
        <w:t xml:space="preserve">O Município de Passo de Torres, Estado de Santa Catarina, com sede administrativa na </w:t>
      </w:r>
      <w:r w:rsidRPr="00C23FAD">
        <w:rPr>
          <w:rFonts w:ascii="Times New Roman" w:eastAsia="Times New Roman" w:hAnsi="Times New Roman" w:cs="Times New Roman"/>
          <w:b/>
          <w:lang w:eastAsia="pt-BR"/>
        </w:rPr>
        <w:t>Avenida Beira Rio</w:t>
      </w:r>
      <w:r w:rsidRPr="00C23FAD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t>nº 20</w:t>
      </w:r>
      <w:r w:rsidRPr="00C23FAD">
        <w:rPr>
          <w:rFonts w:ascii="Times New Roman" w:eastAsia="Times New Roman" w:hAnsi="Times New Roman" w:cs="Times New Roman"/>
          <w:color w:val="000000"/>
          <w:lang w:eastAsia="pt-BR"/>
        </w:rPr>
        <w:t xml:space="preserve">, inscrito no </w:t>
      </w:r>
      <w:r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t>C.N.P.J. sob o nº 95.782.793/0001-54</w:t>
      </w:r>
      <w:r w:rsidRPr="00C23FAD">
        <w:rPr>
          <w:rFonts w:ascii="Times New Roman" w:eastAsia="Times New Roman" w:hAnsi="Times New Roman" w:cs="Times New Roman"/>
          <w:color w:val="000000"/>
          <w:lang w:eastAsia="pt-BR"/>
        </w:rPr>
        <w:t xml:space="preserve">, representado neste ato, pelo seu </w:t>
      </w:r>
      <w:r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Prefeito Municipal </w:t>
      </w:r>
      <w:r w:rsidR="00C23FAD"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em </w:t>
      </w:r>
      <w:r w:rsidR="00503604">
        <w:rPr>
          <w:rFonts w:ascii="Times New Roman" w:eastAsia="Times New Roman" w:hAnsi="Times New Roman" w:cs="Times New Roman"/>
          <w:b/>
          <w:color w:val="000000"/>
          <w:lang w:eastAsia="pt-BR"/>
        </w:rPr>
        <w:t>E</w:t>
      </w:r>
      <w:r w:rsidR="00C23FAD"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xercício </w:t>
      </w:r>
      <w:r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Sr. </w:t>
      </w:r>
      <w:proofErr w:type="spellStart"/>
      <w:r w:rsidR="00C23FAD"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t>Altemir</w:t>
      </w:r>
      <w:proofErr w:type="spellEnd"/>
      <w:r w:rsidR="00C23FAD"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</w:t>
      </w:r>
      <w:proofErr w:type="spellStart"/>
      <w:r w:rsidR="00C23FAD"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t>Catel</w:t>
      </w:r>
      <w:proofErr w:type="spellEnd"/>
      <w:r w:rsidR="00C23FAD"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Cardoso</w:t>
      </w:r>
      <w:r w:rsidRPr="00C23FAD">
        <w:rPr>
          <w:rFonts w:ascii="Times New Roman" w:eastAsia="Times New Roman" w:hAnsi="Times New Roman" w:cs="Times New Roman"/>
          <w:color w:val="000000"/>
          <w:lang w:eastAsia="pt-BR"/>
        </w:rPr>
        <w:t xml:space="preserve">, exarada em conformidade com a Lei n° 8.666, de 21 de junho de 1993, suas alterações e demais legislações aplicáveis, torna público a realização de licitação, no </w:t>
      </w:r>
      <w:r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t>dia</w:t>
      </w:r>
      <w:r w:rsidR="00C23FAD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31/03/2021</w:t>
      </w:r>
      <w:r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, às </w:t>
      </w:r>
      <w:r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fldChar w:fldCharType="begin"/>
      </w:r>
      <w:r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instrText xml:space="preserve"> DOCVARIABLE "HoraAbertura" \* MERGEFORMAT </w:instrText>
      </w:r>
      <w:r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fldChar w:fldCharType="separate"/>
      </w:r>
      <w:r w:rsidR="00B8304C"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t>1</w:t>
      </w:r>
      <w:r w:rsidR="00C23FAD">
        <w:rPr>
          <w:rFonts w:ascii="Times New Roman" w:eastAsia="Times New Roman" w:hAnsi="Times New Roman" w:cs="Times New Roman"/>
          <w:b/>
          <w:color w:val="000000"/>
          <w:lang w:eastAsia="pt-BR"/>
        </w:rPr>
        <w:t>4</w:t>
      </w:r>
      <w:r w:rsidR="00B8304C"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t>:00</w:t>
      </w:r>
      <w:r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fldChar w:fldCharType="end"/>
      </w:r>
      <w:r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horas</w:t>
      </w:r>
      <w:r w:rsidRPr="00C23FAD">
        <w:rPr>
          <w:rFonts w:ascii="Times New Roman" w:eastAsia="Times New Roman" w:hAnsi="Times New Roman" w:cs="Times New Roman"/>
          <w:color w:val="000000"/>
          <w:lang w:eastAsia="pt-BR"/>
        </w:rPr>
        <w:t xml:space="preserve">, na </w:t>
      </w:r>
      <w:r w:rsidRPr="00C23FAD">
        <w:rPr>
          <w:rFonts w:ascii="Times New Roman" w:eastAsia="Times New Roman" w:hAnsi="Times New Roman" w:cs="Times New Roman"/>
          <w:b/>
          <w:bCs/>
          <w:lang w:eastAsia="pt-BR"/>
        </w:rPr>
        <w:t>PREFEITURA MUNICIPAL DE PASSO DE TORRES</w:t>
      </w:r>
      <w:r w:rsidRPr="00C23FAD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C23FAD">
        <w:rPr>
          <w:rFonts w:ascii="Times New Roman" w:eastAsia="Times New Roman" w:hAnsi="Times New Roman" w:cs="Times New Roman"/>
          <w:lang w:eastAsia="pt-BR"/>
        </w:rPr>
        <w:t xml:space="preserve">na </w:t>
      </w:r>
      <w:r w:rsidRPr="00C23FAD">
        <w:rPr>
          <w:rFonts w:ascii="Times New Roman" w:eastAsia="Times New Roman" w:hAnsi="Times New Roman" w:cs="Times New Roman"/>
          <w:b/>
          <w:lang w:eastAsia="pt-BR"/>
        </w:rPr>
        <w:t>Avenida Beira Rio</w:t>
      </w:r>
      <w:r w:rsidRPr="00C23FAD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C23FAD">
        <w:rPr>
          <w:rFonts w:ascii="Times New Roman" w:eastAsia="Times New Roman" w:hAnsi="Times New Roman" w:cs="Times New Roman"/>
          <w:b/>
          <w:color w:val="000000"/>
          <w:lang w:eastAsia="pt-BR"/>
        </w:rPr>
        <w:t>nº 20</w:t>
      </w:r>
      <w:r w:rsidRPr="00C23FAD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23FAD">
        <w:rPr>
          <w:rFonts w:ascii="Times New Roman" w:eastAsia="Times New Roman" w:hAnsi="Times New Roman" w:cs="Times New Roman"/>
          <w:b/>
          <w:lang w:eastAsia="pt-BR"/>
        </w:rPr>
        <w:t xml:space="preserve">– CENTRO – </w:t>
      </w:r>
      <w:r w:rsidRPr="00C23FAD">
        <w:rPr>
          <w:rFonts w:ascii="Times New Roman" w:eastAsia="Times New Roman" w:hAnsi="Times New Roman" w:cs="Times New Roman"/>
          <w:b/>
          <w:bCs/>
          <w:lang w:eastAsia="pt-BR"/>
        </w:rPr>
        <w:t>PASSO DE TORRES</w:t>
      </w:r>
      <w:r w:rsidRPr="00C23FAD">
        <w:rPr>
          <w:rFonts w:ascii="Times New Roman" w:eastAsia="Times New Roman" w:hAnsi="Times New Roman" w:cs="Times New Roman"/>
          <w:b/>
          <w:lang w:eastAsia="pt-BR"/>
        </w:rPr>
        <w:t>- SC</w:t>
      </w:r>
      <w:r w:rsidRPr="00C23FAD">
        <w:rPr>
          <w:rFonts w:ascii="Times New Roman" w:eastAsia="Times New Roman" w:hAnsi="Times New Roman" w:cs="Times New Roman"/>
          <w:lang w:eastAsia="pt-BR"/>
        </w:rPr>
        <w:t xml:space="preserve">, </w:t>
      </w:r>
      <w:r w:rsidRPr="00C23FAD">
        <w:rPr>
          <w:rFonts w:ascii="Times New Roman" w:eastAsia="Times New Roman" w:hAnsi="Times New Roman" w:cs="Times New Roman"/>
          <w:color w:val="000000"/>
          <w:lang w:eastAsia="pt-BR"/>
        </w:rPr>
        <w:t xml:space="preserve">na modalidade </w:t>
      </w:r>
      <w:r w:rsidRPr="00C23FAD">
        <w:rPr>
          <w:rFonts w:ascii="Times New Roman" w:eastAsia="Times New Roman" w:hAnsi="Times New Roman" w:cs="Times New Roman"/>
          <w:b/>
          <w:bCs/>
          <w:lang w:eastAsia="pt-BR"/>
        </w:rPr>
        <w:t>CARTA CONVITE</w:t>
      </w:r>
      <w:r w:rsidRPr="00C23FAD">
        <w:rPr>
          <w:rFonts w:ascii="Times New Roman" w:eastAsia="Times New Roman" w:hAnsi="Times New Roman" w:cs="Times New Roman"/>
          <w:color w:val="000000"/>
          <w:lang w:eastAsia="pt-BR"/>
        </w:rPr>
        <w:t>, objetivando Prestação de Serviço, descrita no item 2 deste instrumento convocatório, nas condições fixadas neste Edital e seus Anexos, sendo a presente licitação do tipo "</w:t>
      </w:r>
      <w:r w:rsidRPr="00C23FAD">
        <w:rPr>
          <w:rFonts w:ascii="Times New Roman" w:eastAsia="Times New Roman" w:hAnsi="Times New Roman" w:cs="Times New Roman"/>
          <w:b/>
          <w:bCs/>
          <w:lang w:eastAsia="pt-BR"/>
        </w:rPr>
        <w:t>MENOR PREÇO</w:t>
      </w:r>
      <w:r w:rsidRPr="00C23FAD">
        <w:rPr>
          <w:rFonts w:ascii="Times New Roman" w:eastAsia="Times New Roman" w:hAnsi="Times New Roman" w:cs="Times New Roman"/>
          <w:color w:val="000000"/>
          <w:lang w:eastAsia="pt-BR"/>
        </w:rPr>
        <w:t xml:space="preserve">", </w:t>
      </w:r>
      <w:r w:rsidRPr="00C23FAD">
        <w:rPr>
          <w:rFonts w:ascii="Times New Roman" w:eastAsia="Times New Roman" w:hAnsi="Times New Roman" w:cs="Times New Roman"/>
          <w:lang w:eastAsia="pt-BR"/>
        </w:rPr>
        <w:t>de conformidade com as seguintes condições:</w:t>
      </w:r>
    </w:p>
    <w:p w14:paraId="2B563CF7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66DAC92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2 - OBJETO</w:t>
      </w:r>
    </w:p>
    <w:p w14:paraId="58821289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10E0623" w14:textId="75EE0A2C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CF2C9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2.1 -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 A presente licitação tem por ob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jeto a </w:t>
      </w:r>
      <w:r w:rsidRPr="00CF2C9D">
        <w:rPr>
          <w:rFonts w:ascii="Times New Roman" w:eastAsia="Times New Roman" w:hAnsi="Times New Roman" w:cs="Times New Roman"/>
          <w:b/>
          <w:color w:val="000000"/>
          <w:lang w:eastAsia="pt-BR"/>
        </w:rPr>
        <w:t>“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instrText xml:space="preserve"> DOCVARIABLE "ObjetoLicitacao" \* MERGEFORMAT </w:instrTex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fldChar w:fldCharType="separate"/>
      </w:r>
      <w:r w:rsidR="00B8304C">
        <w:rPr>
          <w:rFonts w:ascii="Times New Roman" w:eastAsia="Times New Roman" w:hAnsi="Times New Roman" w:cs="Times New Roman"/>
          <w:b/>
          <w:color w:val="000000"/>
          <w:lang w:eastAsia="pt-BR"/>
        </w:rPr>
        <w:t>CONTRATAÇÃO DE PROFISSIONAL PARA SERVIÇO DE INSPEÇÃO MUNICIPAL-SIM (ATENDIMENTO RURAL E SAÚDE PÚBLICA) E PARA ATUAR JUNTO A SECRETARIA DE AGRICULTURA DO MUNICIPIO DE PASSO DE TORRES, NO EXERCICIO DE 20</w:t>
      </w:r>
      <w:r w:rsidR="00C23FAD">
        <w:rPr>
          <w:rFonts w:ascii="Times New Roman" w:eastAsia="Times New Roman" w:hAnsi="Times New Roman" w:cs="Times New Roman"/>
          <w:b/>
          <w:color w:val="000000"/>
          <w:lang w:eastAsia="pt-BR"/>
        </w:rPr>
        <w:t>21</w:t>
      </w:r>
      <w:r w:rsidR="00B8304C">
        <w:rPr>
          <w:rFonts w:ascii="Times New Roman" w:eastAsia="Times New Roman" w:hAnsi="Times New Roman" w:cs="Times New Roman"/>
          <w:b/>
          <w:color w:val="000000"/>
          <w:lang w:eastAsia="pt-BR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”. 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Que fazem parte integrante do presente Edital, conforme especificações</w:t>
      </w:r>
      <w:r w:rsidRPr="00CF2C9D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e quantitativos abaixo descriminados:</w:t>
      </w:r>
    </w:p>
    <w:p w14:paraId="620E2390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tbl>
      <w:tblPr>
        <w:tblW w:w="9321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768"/>
        <w:gridCol w:w="1689"/>
        <w:gridCol w:w="4754"/>
      </w:tblGrid>
      <w:tr w:rsidR="00C23FAD" w:rsidRPr="00CF2C9D" w14:paraId="6C73C024" w14:textId="77777777" w:rsidTr="00C23FAD">
        <w:trPr>
          <w:trHeight w:val="546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7723A7" w14:textId="77777777" w:rsidR="00C23FAD" w:rsidRPr="00CF2C9D" w:rsidRDefault="00C23FAD" w:rsidP="00CF2C9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9F9D6E" w14:textId="77777777" w:rsidR="00C23FAD" w:rsidRPr="00CF2C9D" w:rsidRDefault="00C23FAD" w:rsidP="00CF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QTIDADE.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673DAF" w14:textId="77777777" w:rsidR="00C23FAD" w:rsidRPr="00CF2C9D" w:rsidRDefault="00C23FAD" w:rsidP="00CF2C9D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4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B6294F" w14:textId="77777777" w:rsidR="00C23FAD" w:rsidRPr="00CF2C9D" w:rsidRDefault="00C23FAD" w:rsidP="00CF2C9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</w:tr>
      <w:tr w:rsidR="00C23FAD" w:rsidRPr="00CF2C9D" w14:paraId="12ED5B24" w14:textId="77777777" w:rsidTr="00C23FAD">
        <w:trPr>
          <w:trHeight w:val="32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15FF" w14:textId="77777777" w:rsidR="00C23FAD" w:rsidRPr="00CF2C9D" w:rsidRDefault="00C23FAD" w:rsidP="00CF2C9D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F2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A74A" w14:textId="30639924" w:rsidR="00C23FAD" w:rsidRPr="00CF2C9D" w:rsidRDefault="00902449" w:rsidP="00CF2C9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7895" w14:textId="77777777" w:rsidR="00C23FAD" w:rsidRPr="00CF2C9D" w:rsidRDefault="00C23FAD" w:rsidP="00CF2C9D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F2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B689" w14:textId="69A550F7" w:rsidR="00C23FAD" w:rsidRPr="00CF2C9D" w:rsidRDefault="00C23FAD" w:rsidP="00CF2C9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F2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CONTRATAÇÃO DE PROFISSIONAL PARA SERVIÇO DE INSPEÇÃO MUNICIPAL-SIM (ATENDIMENTO RURAL E SAÚDE PÚBLICA) E PARA ATUAR JUNTO A SECRETARIA DE AGRICULTURA DO MUNICIPIO DE PASSO DE TORRES, NO EXERCICIO DE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  <w:r w:rsidRPr="00CF2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36CE345E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1FBBCE25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3-DAS PENALIDADES E SANÇÕES</w:t>
      </w:r>
    </w:p>
    <w:p w14:paraId="02E02CAC" w14:textId="77777777" w:rsidR="00CF2C9D" w:rsidRPr="00CF2C9D" w:rsidRDefault="00CF2C9D" w:rsidP="00CF2C9D">
      <w:pPr>
        <w:spacing w:after="0" w:line="240" w:lineRule="auto"/>
        <w:ind w:right="-568"/>
        <w:rPr>
          <w:rFonts w:ascii="Times New Roman" w:eastAsia="Times New Roman" w:hAnsi="Times New Roman" w:cs="Times New Roman"/>
          <w:lang w:eastAsia="pt-BR"/>
        </w:rPr>
      </w:pPr>
    </w:p>
    <w:p w14:paraId="6D1E840B" w14:textId="77777777" w:rsidR="00CF2C9D" w:rsidRPr="00CF2C9D" w:rsidRDefault="00CF2C9D" w:rsidP="00CF2C9D">
      <w:pPr>
        <w:spacing w:after="0" w:line="240" w:lineRule="auto"/>
        <w:ind w:right="-568" w:firstLine="1276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lang w:eastAsia="pt-BR"/>
        </w:rPr>
        <w:t xml:space="preserve">3.1 - Ficará impedida de licitar e contratar com a União, Estados, Distrito Federal e Municípios, pelo prazo de até 05 (cinco) anos, o licitante que praticar quaisquer dos atos previstos no artigo 7º da Lei Federal nº. 10.520, de 17 de julho de 2002. </w:t>
      </w:r>
    </w:p>
    <w:p w14:paraId="46BC97BA" w14:textId="77777777" w:rsidR="00CF2C9D" w:rsidRPr="00CF2C9D" w:rsidRDefault="00CF2C9D" w:rsidP="00CF2C9D">
      <w:pPr>
        <w:spacing w:after="0" w:line="240" w:lineRule="auto"/>
        <w:ind w:right="-568" w:firstLine="1276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lang w:eastAsia="pt-BR"/>
        </w:rPr>
        <w:t>3.2 - A sanção de que trata o subitem anterior poderá ser aplicada juntamente com as sanções aqui previstas, garantido o exercício de prévia e ampla defesa, conforme segue:</w:t>
      </w:r>
    </w:p>
    <w:p w14:paraId="4C15A38B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 w:firstLine="13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3.2.1 - Advertência;</w:t>
      </w:r>
    </w:p>
    <w:p w14:paraId="752FF7B1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 w:firstLine="13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3.2.2 – Multa;</w:t>
      </w:r>
    </w:p>
    <w:p w14:paraId="4C3E263B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 w:firstLine="13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I)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de 5% (cinco por cento) sobre o valor global do contrato, no caso </w:t>
      </w:r>
      <w:proofErr w:type="gramStart"/>
      <w:r w:rsidRPr="00CF2C9D">
        <w:rPr>
          <w:rFonts w:ascii="Times New Roman" w:eastAsia="Times New Roman" w:hAnsi="Times New Roman" w:cs="Times New Roman"/>
          <w:lang w:eastAsia="pt-BR"/>
        </w:rPr>
        <w:t>da</w:t>
      </w:r>
      <w:proofErr w:type="gramEnd"/>
      <w:r w:rsidRPr="00CF2C9D">
        <w:rPr>
          <w:rFonts w:ascii="Times New Roman" w:eastAsia="Times New Roman" w:hAnsi="Times New Roman" w:cs="Times New Roman"/>
          <w:lang w:eastAsia="pt-BR"/>
        </w:rPr>
        <w:t xml:space="preserve"> vencedora dar causa à sua rescisão.</w:t>
      </w:r>
    </w:p>
    <w:p w14:paraId="074D72B0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 w:firstLine="13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II) de 8% (oito por cento) no caso de inexecução parcial do contrato, cumulada com a pena de suspensão do direito de licitar e o impedimento de contratar com a Administração pelo prazo de 01 (um ano);</w:t>
      </w:r>
    </w:p>
    <w:p w14:paraId="413587D4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 w:firstLine="1309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14:paraId="3DA8AB34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 w:firstLine="13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bCs/>
          <w:color w:val="000000"/>
          <w:lang w:eastAsia="pt-BR"/>
        </w:rPr>
        <w:lastRenderedPageBreak/>
        <w:t xml:space="preserve">III) 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de 10 % (dez por cento) no caso de inexecução total do contrato, cumulada com a pena de suspensão do direito de licitar e o impedimento de contratar com a Administração pelo prazo de 02 (dois anos);</w:t>
      </w:r>
    </w:p>
    <w:p w14:paraId="0ABCC5E8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 w:firstLine="13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7010ADC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 w:firstLine="13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3.2.3 - As multas previstas no inciso I, II e III serão descontadas dos pagamentos das parcelas parciais devidas, sendo que a multa prevista no inciso III será descontada da última parcela a ser paga pela </w:t>
      </w:r>
      <w:r w:rsidRPr="00CF2C9D">
        <w:rPr>
          <w:rFonts w:ascii="Times New Roman" w:eastAsia="Times New Roman" w:hAnsi="Times New Roman" w:cs="Times New Roman"/>
          <w:b/>
          <w:color w:val="000000"/>
          <w:lang w:eastAsia="pt-BR"/>
        </w:rPr>
        <w:t>CONTRATANTE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4E0A4887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B8D3C21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4 - </w:t>
      </w:r>
      <w:r w:rsidRPr="00CF2C9D">
        <w:rPr>
          <w:rFonts w:ascii="Times New Roman" w:eastAsia="Times New Roman" w:hAnsi="Times New Roman" w:cs="Times New Roman"/>
          <w:b/>
          <w:u w:val="single"/>
          <w:lang w:eastAsia="pt-BR"/>
        </w:rPr>
        <w:t>CONDIÇÃO PARA PARTICIPAÇÃO DA LICITAÇÃO</w:t>
      </w:r>
    </w:p>
    <w:p w14:paraId="7448BD10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58A116A" w14:textId="62866B7D" w:rsidR="00CF2C9D" w:rsidRPr="00CF2C9D" w:rsidRDefault="00CF2C9D" w:rsidP="00CF2C9D">
      <w:pPr>
        <w:spacing w:after="0" w:line="240" w:lineRule="auto"/>
        <w:ind w:right="-568" w:firstLine="850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lang w:eastAsia="pt-BR"/>
        </w:rPr>
        <w:t>4.1 -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Para participarem da presente Carta Convite, os licitantes deverão apresentar na Administração Geral desta Unidade, 02 (dois) envelopes devidamente fechados, contendo no envelope </w:t>
      </w:r>
      <w:r w:rsidR="00C23FAD">
        <w:rPr>
          <w:rFonts w:ascii="Times New Roman" w:eastAsia="Times New Roman" w:hAnsi="Times New Roman" w:cs="Times New Roman"/>
          <w:lang w:eastAsia="pt-BR"/>
        </w:rPr>
        <w:t>1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os documentos de </w:t>
      </w:r>
      <w:r w:rsidRPr="00CF2C9D">
        <w:rPr>
          <w:rFonts w:ascii="Times New Roman" w:eastAsia="Times New Roman" w:hAnsi="Times New Roman" w:cs="Times New Roman"/>
          <w:b/>
          <w:bCs/>
          <w:lang w:eastAsia="pt-BR"/>
        </w:rPr>
        <w:t>“HABILITAÇÃO”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e no envelope </w:t>
      </w:r>
      <w:r w:rsidR="00C23FAD">
        <w:rPr>
          <w:rFonts w:ascii="Times New Roman" w:eastAsia="Times New Roman" w:hAnsi="Times New Roman" w:cs="Times New Roman"/>
          <w:lang w:eastAsia="pt-BR"/>
        </w:rPr>
        <w:t>2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a </w:t>
      </w:r>
      <w:r w:rsidRPr="00CF2C9D">
        <w:rPr>
          <w:rFonts w:ascii="Times New Roman" w:eastAsia="Times New Roman" w:hAnsi="Times New Roman" w:cs="Times New Roman"/>
          <w:b/>
          <w:bCs/>
          <w:lang w:eastAsia="pt-BR"/>
        </w:rPr>
        <w:t>“PROPOSTA”</w:t>
      </w:r>
      <w:r w:rsidRPr="00CF2C9D">
        <w:rPr>
          <w:rFonts w:ascii="Times New Roman" w:eastAsia="Times New Roman" w:hAnsi="Times New Roman" w:cs="Times New Roman"/>
          <w:lang w:eastAsia="pt-BR"/>
        </w:rPr>
        <w:t>. Os envelopes deverão conter na parte externa, os seguintes dizeres:</w:t>
      </w:r>
    </w:p>
    <w:p w14:paraId="3CCADA10" w14:textId="77777777" w:rsidR="00CF2C9D" w:rsidRPr="00CF2C9D" w:rsidRDefault="00CF2C9D" w:rsidP="00CF2C9D">
      <w:pPr>
        <w:spacing w:after="0" w:line="240" w:lineRule="auto"/>
        <w:ind w:right="-568"/>
        <w:rPr>
          <w:rFonts w:ascii="Times New Roman" w:eastAsia="Times New Roman" w:hAnsi="Times New Roman" w:cs="Times New Roman"/>
          <w:lang w:eastAsia="pt-BR"/>
        </w:rPr>
      </w:pPr>
    </w:p>
    <w:p w14:paraId="4D1C6763" w14:textId="77777777" w:rsidR="00CF2C9D" w:rsidRPr="002C5B5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lang w:eastAsia="pt-BR"/>
        </w:rPr>
      </w:pP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>À PREFEITURA MUNICIPAL DE PASSO DE TORRES</w:t>
      </w:r>
    </w:p>
    <w:p w14:paraId="55B7170E" w14:textId="25F4BD6E" w:rsidR="00CF2C9D" w:rsidRPr="002C5B5D" w:rsidRDefault="00CF2C9D" w:rsidP="00CF2C9D">
      <w:pPr>
        <w:keepNext/>
        <w:spacing w:after="0" w:line="240" w:lineRule="auto"/>
        <w:ind w:right="-568"/>
        <w:jc w:val="both"/>
        <w:outlineLvl w:val="0"/>
        <w:rPr>
          <w:rFonts w:ascii="Times New Roman" w:eastAsia="Times New Roman" w:hAnsi="Times New Roman" w:cs="Times New Roman"/>
          <w:b/>
          <w:bCs/>
          <w:iCs/>
          <w:lang w:eastAsia="pt-BR"/>
        </w:rPr>
      </w:pP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 xml:space="preserve">EDITAL DE CARTA CONVITE Nº </w:t>
      </w:r>
      <w:r w:rsidR="00C23FAD"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>05/2021</w:t>
      </w:r>
    </w:p>
    <w:p w14:paraId="6BFC68F9" w14:textId="025391C5" w:rsidR="00CF2C9D" w:rsidRPr="002C5B5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lang w:eastAsia="pt-BR"/>
        </w:rPr>
      </w:pP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 xml:space="preserve">ABERTURA: </w:t>
      </w: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fldChar w:fldCharType="begin"/>
      </w: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instrText xml:space="preserve"> DOCVARIABLE "HoraAbertura" \* MERGEFORMAT </w:instrText>
      </w: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fldChar w:fldCharType="separate"/>
      </w:r>
      <w:r w:rsidR="00B8304C"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>1</w:t>
      </w:r>
      <w:r w:rsidR="00C23FAD"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>4</w:t>
      </w:r>
      <w:r w:rsidR="00B8304C"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>:00</w:t>
      </w: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fldChar w:fldCharType="end"/>
      </w: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 xml:space="preserve"> HORAS DO DIA </w:t>
      </w:r>
      <w:r w:rsidR="00C23FAD"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>31/03/2021</w:t>
      </w:r>
    </w:p>
    <w:p w14:paraId="4D540015" w14:textId="77777777" w:rsidR="00CF2C9D" w:rsidRPr="002C5B5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lang w:eastAsia="pt-BR"/>
        </w:rPr>
      </w:pP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>NOME DO PROPONENTE:</w:t>
      </w:r>
    </w:p>
    <w:p w14:paraId="2A940790" w14:textId="77777777" w:rsidR="00CF2C9D" w:rsidRPr="002C5B5D" w:rsidRDefault="00CF2C9D" w:rsidP="00CF2C9D">
      <w:pPr>
        <w:spacing w:after="0" w:line="240" w:lineRule="auto"/>
        <w:ind w:left="1134" w:right="-568" w:hanging="426"/>
        <w:jc w:val="both"/>
        <w:rPr>
          <w:rFonts w:ascii="Times New Roman" w:eastAsia="Times New Roman" w:hAnsi="Times New Roman" w:cs="Times New Roman"/>
          <w:b/>
          <w:bCs/>
          <w:iCs/>
          <w:lang w:eastAsia="pt-BR"/>
        </w:rPr>
      </w:pPr>
    </w:p>
    <w:p w14:paraId="0BF2E24D" w14:textId="748A6E64" w:rsidR="00CF2C9D" w:rsidRPr="005C3E55" w:rsidRDefault="00CF2C9D" w:rsidP="00CF2C9D">
      <w:pPr>
        <w:keepNext/>
        <w:spacing w:after="0" w:line="240" w:lineRule="auto"/>
        <w:ind w:right="-568"/>
        <w:jc w:val="both"/>
        <w:outlineLvl w:val="0"/>
        <w:rPr>
          <w:rFonts w:ascii="Times New Roman" w:eastAsia="Times New Roman" w:hAnsi="Times New Roman" w:cs="Times New Roman"/>
          <w:b/>
          <w:bCs/>
          <w:iCs/>
          <w:lang w:eastAsia="pt-BR"/>
        </w:rPr>
      </w:pPr>
      <w:r w:rsidRPr="005C3E55">
        <w:rPr>
          <w:rFonts w:ascii="Times New Roman" w:eastAsia="Times New Roman" w:hAnsi="Times New Roman" w:cs="Times New Roman"/>
          <w:b/>
          <w:bCs/>
          <w:iCs/>
          <w:lang w:eastAsia="pt-BR"/>
        </w:rPr>
        <w:t xml:space="preserve">Envelope </w:t>
      </w:r>
      <w:r w:rsidR="00C23FAD" w:rsidRPr="005C3E55">
        <w:rPr>
          <w:rFonts w:ascii="Times New Roman" w:eastAsia="Times New Roman" w:hAnsi="Times New Roman" w:cs="Times New Roman"/>
          <w:b/>
          <w:bCs/>
          <w:iCs/>
          <w:lang w:eastAsia="pt-BR"/>
        </w:rPr>
        <w:t>1</w:t>
      </w:r>
      <w:r w:rsidRPr="005C3E55">
        <w:rPr>
          <w:rFonts w:ascii="Times New Roman" w:eastAsia="Times New Roman" w:hAnsi="Times New Roman" w:cs="Times New Roman"/>
          <w:b/>
          <w:bCs/>
          <w:iCs/>
          <w:lang w:eastAsia="pt-BR"/>
        </w:rPr>
        <w:t xml:space="preserve"> - "DOCUMENTAÇÃO DE HABILITAÇÃO”</w:t>
      </w:r>
    </w:p>
    <w:p w14:paraId="7FE06648" w14:textId="77777777" w:rsidR="00CF2C9D" w:rsidRPr="00CF2C9D" w:rsidRDefault="00CF2C9D" w:rsidP="00CF2C9D">
      <w:pPr>
        <w:spacing w:after="0" w:line="240" w:lineRule="auto"/>
        <w:ind w:right="-568" w:firstLine="705"/>
        <w:jc w:val="both"/>
        <w:rPr>
          <w:rFonts w:ascii="Times New Roman" w:eastAsia="Times New Roman" w:hAnsi="Times New Roman" w:cs="Times New Roman"/>
          <w:lang w:eastAsia="pt-BR"/>
        </w:rPr>
      </w:pPr>
    </w:p>
    <w:p w14:paraId="5EC0CED7" w14:textId="77777777" w:rsidR="00CF2C9D" w:rsidRPr="00CF2C9D" w:rsidRDefault="00CF2C9D" w:rsidP="00CF2C9D">
      <w:pPr>
        <w:spacing w:after="0" w:line="240" w:lineRule="auto"/>
        <w:ind w:right="-568" w:firstLine="705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lang w:eastAsia="pt-BR"/>
        </w:rPr>
        <w:t>No envelope nº 1, os proponentes deverão apresentar originais ou cópia (desde que autenticados), os seguintes documentos:</w:t>
      </w:r>
    </w:p>
    <w:p w14:paraId="25CC0385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1EAFD0FF" w14:textId="77777777" w:rsidR="00CF2C9D" w:rsidRPr="00CF2C9D" w:rsidRDefault="00CF2C9D" w:rsidP="00CF2C9D">
      <w:pPr>
        <w:numPr>
          <w:ilvl w:val="0"/>
          <w:numId w:val="1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lang w:eastAsia="pt-BR"/>
        </w:rPr>
        <w:t>Carteira de Identidade – RG;</w:t>
      </w:r>
    </w:p>
    <w:p w14:paraId="59F18BA5" w14:textId="77777777" w:rsidR="00CF2C9D" w:rsidRPr="00CF2C9D" w:rsidRDefault="00CF2C9D" w:rsidP="00CF2C9D">
      <w:pPr>
        <w:numPr>
          <w:ilvl w:val="0"/>
          <w:numId w:val="1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lang w:eastAsia="pt-BR"/>
        </w:rPr>
        <w:t>CPF;</w:t>
      </w:r>
    </w:p>
    <w:p w14:paraId="22871DF2" w14:textId="77777777" w:rsidR="00CF2C9D" w:rsidRPr="00CF2C9D" w:rsidRDefault="00CF2C9D" w:rsidP="00CF2C9D">
      <w:pPr>
        <w:numPr>
          <w:ilvl w:val="0"/>
          <w:numId w:val="1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Carteira do </w:t>
      </w:r>
      <w:r w:rsidRPr="00CF2C9D">
        <w:rPr>
          <w:rFonts w:ascii="Times New Roman" w:eastAsia="Times New Roman" w:hAnsi="Times New Roman" w:cs="Times New Roman"/>
          <w:lang w:eastAsia="pt-BR"/>
        </w:rPr>
        <w:t>CRMV – Conselho Regional de Medicina Veterinária.</w:t>
      </w:r>
    </w:p>
    <w:p w14:paraId="3494A10F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44F3959D" w14:textId="77777777" w:rsidR="00CF2C9D" w:rsidRPr="002C5B5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lang w:eastAsia="pt-BR"/>
        </w:rPr>
      </w:pP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>À PREFEITURA MUNICIPAL DE PASSO DE TORRES</w:t>
      </w:r>
    </w:p>
    <w:p w14:paraId="4FBF87B8" w14:textId="1A99F812" w:rsidR="00CF2C9D" w:rsidRPr="002C5B5D" w:rsidRDefault="00CF2C9D" w:rsidP="00CF2C9D">
      <w:pPr>
        <w:keepNext/>
        <w:spacing w:after="0" w:line="240" w:lineRule="auto"/>
        <w:ind w:right="-568"/>
        <w:jc w:val="both"/>
        <w:outlineLvl w:val="0"/>
        <w:rPr>
          <w:rFonts w:ascii="Times New Roman" w:eastAsia="Times New Roman" w:hAnsi="Times New Roman" w:cs="Times New Roman"/>
          <w:b/>
          <w:bCs/>
          <w:iCs/>
          <w:lang w:eastAsia="pt-BR"/>
        </w:rPr>
      </w:pP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 xml:space="preserve">EDITAL DE CARTA CONVITE Nº </w:t>
      </w:r>
      <w:r w:rsidR="00C23FAD"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>05/2021</w:t>
      </w:r>
    </w:p>
    <w:p w14:paraId="01C675F7" w14:textId="41302845" w:rsidR="00CF2C9D" w:rsidRPr="002C5B5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lang w:eastAsia="pt-BR"/>
        </w:rPr>
      </w:pP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 xml:space="preserve">ABERTURA: </w:t>
      </w: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fldChar w:fldCharType="begin"/>
      </w: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instrText xml:space="preserve"> DOCVARIABLE "HoraAbertura" \* MERGEFORMAT </w:instrText>
      </w: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fldChar w:fldCharType="separate"/>
      </w:r>
      <w:r w:rsidR="00B8304C"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>1</w:t>
      </w:r>
      <w:r w:rsidR="00C23FAD"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>4</w:t>
      </w:r>
      <w:r w:rsidR="00B8304C"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>:00</w:t>
      </w: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fldChar w:fldCharType="end"/>
      </w: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 xml:space="preserve"> HORAS DO DIA </w:t>
      </w:r>
      <w:r w:rsidR="00C23FAD"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>31/03/2021</w:t>
      </w:r>
    </w:p>
    <w:p w14:paraId="35A82939" w14:textId="77777777" w:rsidR="00CF2C9D" w:rsidRPr="002C5B5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lang w:eastAsia="pt-BR"/>
        </w:rPr>
      </w:pP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>NOME DO PROPONENTE:</w:t>
      </w:r>
    </w:p>
    <w:p w14:paraId="0F4234CC" w14:textId="77777777" w:rsidR="00CF2C9D" w:rsidRPr="00CF2C9D" w:rsidRDefault="00CF2C9D" w:rsidP="00CF2C9D">
      <w:pPr>
        <w:spacing w:after="0" w:line="240" w:lineRule="auto"/>
        <w:ind w:right="-568" w:firstLine="851"/>
        <w:jc w:val="both"/>
        <w:rPr>
          <w:rFonts w:ascii="Times New Roman" w:eastAsia="Times New Roman" w:hAnsi="Times New Roman" w:cs="Times New Roman"/>
          <w:b/>
          <w:bCs/>
          <w:i/>
          <w:lang w:eastAsia="pt-BR"/>
        </w:rPr>
      </w:pPr>
    </w:p>
    <w:p w14:paraId="79F02C5B" w14:textId="09584B02" w:rsidR="00CF2C9D" w:rsidRDefault="00CF2C9D" w:rsidP="00CF2C9D">
      <w:pPr>
        <w:spacing w:after="0" w:line="240" w:lineRule="auto"/>
        <w:ind w:left="705" w:right="-568" w:hanging="705"/>
        <w:jc w:val="both"/>
        <w:rPr>
          <w:rFonts w:ascii="Times New Roman" w:eastAsia="Times New Roman" w:hAnsi="Times New Roman" w:cs="Times New Roman"/>
          <w:b/>
          <w:bCs/>
          <w:iCs/>
          <w:lang w:eastAsia="pt-BR"/>
        </w:rPr>
      </w:pP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 xml:space="preserve">Envelope </w:t>
      </w:r>
      <w:r w:rsidR="00C23FAD"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>2</w:t>
      </w: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 xml:space="preserve"> - "PROPOSTA DE PREÇOS”</w:t>
      </w:r>
    </w:p>
    <w:p w14:paraId="4D10E815" w14:textId="77777777" w:rsidR="005C3E55" w:rsidRPr="002C5B5D" w:rsidRDefault="005C3E55" w:rsidP="005C3E55">
      <w:pPr>
        <w:keepNext/>
        <w:spacing w:after="0" w:line="240" w:lineRule="auto"/>
        <w:ind w:right="-568"/>
        <w:jc w:val="both"/>
        <w:outlineLvl w:val="0"/>
        <w:rPr>
          <w:rFonts w:ascii="Times New Roman" w:eastAsia="Times New Roman" w:hAnsi="Times New Roman" w:cs="Times New Roman"/>
          <w:b/>
          <w:bCs/>
          <w:iCs/>
          <w:lang w:eastAsia="pt-BR"/>
        </w:rPr>
      </w:pP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>EDITAL DE CARTA CONVITE Nº 05/2021</w:t>
      </w:r>
    </w:p>
    <w:p w14:paraId="1CA450E9" w14:textId="77777777" w:rsidR="005C3E55" w:rsidRPr="002C5B5D" w:rsidRDefault="005C3E55" w:rsidP="005C3E55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lang w:eastAsia="pt-BR"/>
        </w:rPr>
      </w:pP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 xml:space="preserve">ABERTURA: </w:t>
      </w: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fldChar w:fldCharType="begin"/>
      </w: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instrText xml:space="preserve"> DOCVARIABLE "HoraAbertura" \* MERGEFORMAT </w:instrText>
      </w: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fldChar w:fldCharType="separate"/>
      </w: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>14:00</w:t>
      </w: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fldChar w:fldCharType="end"/>
      </w: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 xml:space="preserve"> HORAS DO DIA 31/03/2021</w:t>
      </w:r>
    </w:p>
    <w:p w14:paraId="66C0C7F8" w14:textId="77777777" w:rsidR="005C3E55" w:rsidRPr="002C5B5D" w:rsidRDefault="005C3E55" w:rsidP="005C3E55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iCs/>
          <w:lang w:eastAsia="pt-BR"/>
        </w:rPr>
      </w:pPr>
      <w:r w:rsidRPr="002C5B5D">
        <w:rPr>
          <w:rFonts w:ascii="Times New Roman" w:eastAsia="Times New Roman" w:hAnsi="Times New Roman" w:cs="Times New Roman"/>
          <w:b/>
          <w:bCs/>
          <w:iCs/>
          <w:lang w:eastAsia="pt-BR"/>
        </w:rPr>
        <w:t>NOME DO PROPONENTE:</w:t>
      </w:r>
    </w:p>
    <w:p w14:paraId="1B42547C" w14:textId="77777777" w:rsidR="005C3E55" w:rsidRPr="002C5B5D" w:rsidRDefault="005C3E55" w:rsidP="00CF2C9D">
      <w:pPr>
        <w:spacing w:after="0" w:line="240" w:lineRule="auto"/>
        <w:ind w:left="705" w:right="-568" w:hanging="705"/>
        <w:jc w:val="both"/>
        <w:rPr>
          <w:rFonts w:ascii="Times New Roman" w:eastAsia="Times New Roman" w:hAnsi="Times New Roman" w:cs="Times New Roman"/>
          <w:b/>
          <w:bCs/>
          <w:iCs/>
          <w:lang w:eastAsia="pt-BR"/>
        </w:rPr>
      </w:pPr>
    </w:p>
    <w:p w14:paraId="0DE28C62" w14:textId="77777777" w:rsidR="00CF2C9D" w:rsidRPr="002C5B5D" w:rsidRDefault="00CF2C9D" w:rsidP="00CF2C9D">
      <w:pPr>
        <w:spacing w:after="0" w:line="240" w:lineRule="auto"/>
        <w:ind w:right="-568"/>
        <w:rPr>
          <w:rFonts w:ascii="Times New Roman" w:eastAsia="Times New Roman" w:hAnsi="Times New Roman" w:cs="Times New Roman"/>
          <w:iCs/>
          <w:lang w:eastAsia="pt-BR"/>
        </w:rPr>
      </w:pPr>
    </w:p>
    <w:p w14:paraId="47303FAD" w14:textId="77777777" w:rsidR="00CF2C9D" w:rsidRPr="00CF2C9D" w:rsidRDefault="00CF2C9D" w:rsidP="00CF2C9D">
      <w:pPr>
        <w:keepNext/>
        <w:spacing w:after="0" w:line="240" w:lineRule="auto"/>
        <w:ind w:right="-568"/>
        <w:jc w:val="both"/>
        <w:outlineLvl w:val="1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5 – CRITÉRIO PARA JULGAMENTO</w:t>
      </w:r>
    </w:p>
    <w:p w14:paraId="2107B2E8" w14:textId="77777777" w:rsidR="00CF2C9D" w:rsidRPr="00CF2C9D" w:rsidRDefault="00CF2C9D" w:rsidP="00CF2C9D">
      <w:pPr>
        <w:spacing w:after="0" w:line="240" w:lineRule="auto"/>
        <w:ind w:right="-568"/>
        <w:rPr>
          <w:rFonts w:ascii="Times New Roman" w:eastAsia="Times New Roman" w:hAnsi="Times New Roman" w:cs="Times New Roman"/>
          <w:lang w:eastAsia="pt-BR"/>
        </w:rPr>
      </w:pPr>
    </w:p>
    <w:p w14:paraId="3F6726B4" w14:textId="27056433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CF2C9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5.1 -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Dentre as propostas dos proponentes considerados habilitados, serão classificadas as propostas pela ordem crescente dos preços apresentados, considerando-se vencedor o proponente que apresentar o </w:t>
      </w:r>
      <w:r w:rsidRPr="00CF2C9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MENOR PREÇO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, respeitado o critério de aceitabilidade dos preços, fixado neste Edital.</w:t>
      </w:r>
    </w:p>
    <w:p w14:paraId="7344989C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299F94FB" w14:textId="224C153E" w:rsidR="00CF2C9D" w:rsidRPr="00CF2C9D" w:rsidRDefault="00CF2C9D" w:rsidP="00CF2C9D">
      <w:pPr>
        <w:spacing w:after="0" w:line="240" w:lineRule="auto"/>
        <w:ind w:right="-568"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lang w:eastAsia="pt-BR"/>
        </w:rPr>
        <w:t xml:space="preserve">5.2 - 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O julgamento das propostas, que será pelo regime de </w:t>
      </w:r>
      <w:r w:rsidRPr="00CF2C9D">
        <w:rPr>
          <w:rFonts w:ascii="Times New Roman" w:eastAsia="Times New Roman" w:hAnsi="Times New Roman" w:cs="Times New Roman"/>
          <w:b/>
          <w:bCs/>
          <w:lang w:eastAsia="pt-BR"/>
        </w:rPr>
        <w:t>MENOR PREÇO</w:t>
      </w:r>
      <w:r w:rsidRPr="00CF2C9D">
        <w:rPr>
          <w:rFonts w:ascii="Times New Roman" w:eastAsia="Times New Roman" w:hAnsi="Times New Roman" w:cs="Times New Roman"/>
          <w:lang w:eastAsia="pt-BR"/>
        </w:rPr>
        <w:t>, levar-se-ão em conta no interesse do serviço público, as seguintes condições:</w:t>
      </w:r>
    </w:p>
    <w:p w14:paraId="6A2321D8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60D6524E" w14:textId="77777777" w:rsidR="00CF2C9D" w:rsidRPr="00CF2C9D" w:rsidRDefault="00CF2C9D" w:rsidP="00CF2C9D">
      <w:pPr>
        <w:numPr>
          <w:ilvl w:val="0"/>
          <w:numId w:val="2"/>
        </w:numPr>
        <w:spacing w:after="0" w:line="240" w:lineRule="auto"/>
        <w:ind w:right="-568" w:hanging="214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lang w:eastAsia="pt-BR"/>
        </w:rPr>
        <w:t>Comprovação de que o bem proposto encontra-se em conformidade com as exigências e especificações deste Edital;</w:t>
      </w:r>
    </w:p>
    <w:p w14:paraId="19205753" w14:textId="77777777" w:rsidR="00CF2C9D" w:rsidRPr="00CF2C9D" w:rsidRDefault="00CF2C9D" w:rsidP="00CF2C9D">
      <w:pPr>
        <w:spacing w:after="0" w:line="240" w:lineRule="auto"/>
        <w:ind w:left="1065"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08C2CE97" w14:textId="4C8E8487" w:rsidR="00CF2C9D" w:rsidRPr="00CF2C9D" w:rsidRDefault="00CF2C9D" w:rsidP="00CF2C9D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-568" w:hanging="214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lang w:eastAsia="pt-BR"/>
        </w:rPr>
        <w:t>MENOR PREÇO, desde que cumpridas às formalidades do item ‘</w:t>
      </w:r>
      <w:r w:rsidR="00C23FAD">
        <w:rPr>
          <w:rFonts w:ascii="Times New Roman" w:eastAsia="Times New Roman" w:hAnsi="Times New Roman" w:cs="Times New Roman"/>
          <w:lang w:eastAsia="pt-BR"/>
        </w:rPr>
        <w:t>1</w:t>
      </w:r>
      <w:r w:rsidRPr="00CF2C9D">
        <w:rPr>
          <w:rFonts w:ascii="Times New Roman" w:eastAsia="Times New Roman" w:hAnsi="Times New Roman" w:cs="Times New Roman"/>
          <w:lang w:eastAsia="pt-BR"/>
        </w:rPr>
        <w:t>’;</w:t>
      </w:r>
    </w:p>
    <w:p w14:paraId="347C3C9D" w14:textId="77777777" w:rsidR="00CF2C9D" w:rsidRPr="00CF2C9D" w:rsidRDefault="00CF2C9D" w:rsidP="00CF2C9D">
      <w:pPr>
        <w:spacing w:after="0" w:line="240" w:lineRule="auto"/>
        <w:ind w:left="708" w:right="-568"/>
        <w:rPr>
          <w:rFonts w:ascii="Times New Roman" w:eastAsia="Times New Roman" w:hAnsi="Times New Roman" w:cs="Times New Roman"/>
          <w:lang w:eastAsia="pt-BR"/>
        </w:rPr>
      </w:pPr>
    </w:p>
    <w:p w14:paraId="1D2E30FF" w14:textId="77777777" w:rsidR="00CF2C9D" w:rsidRPr="00CF2C9D" w:rsidRDefault="00CF2C9D" w:rsidP="00CF2C9D">
      <w:pPr>
        <w:numPr>
          <w:ilvl w:val="0"/>
          <w:numId w:val="2"/>
        </w:numPr>
        <w:spacing w:after="0" w:line="240" w:lineRule="auto"/>
        <w:ind w:right="-568" w:hanging="214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lang w:eastAsia="pt-BR"/>
        </w:rPr>
        <w:t>No caso de absoluta igualdade entre duas ou mais propostas, e após obedecido ao disposto no parágrafo 2</w:t>
      </w:r>
      <w:r w:rsidRPr="00CF2C9D">
        <w:rPr>
          <w:rFonts w:ascii="Times New Roman" w:eastAsia="Times New Roman" w:hAnsi="Times New Roman" w:cs="Times New Roman"/>
          <w:lang w:eastAsia="pt-BR"/>
        </w:rPr>
        <w:sym w:font="Symbol" w:char="F0B0"/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do art. 3</w:t>
      </w:r>
      <w:r w:rsidRPr="00CF2C9D">
        <w:rPr>
          <w:rFonts w:ascii="Times New Roman" w:eastAsia="Times New Roman" w:hAnsi="Times New Roman" w:cs="Times New Roman"/>
          <w:lang w:eastAsia="pt-BR"/>
        </w:rPr>
        <w:sym w:font="Symbol" w:char="F0B0"/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da Lei Federal n</w:t>
      </w:r>
      <w:r w:rsidRPr="00CF2C9D">
        <w:rPr>
          <w:rFonts w:ascii="Times New Roman" w:eastAsia="Times New Roman" w:hAnsi="Times New Roman" w:cs="Times New Roman"/>
          <w:lang w:eastAsia="pt-BR"/>
        </w:rPr>
        <w:sym w:font="Symbol" w:char="F0B0"/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8.666/93 e alterações, a classificação se fará obrigatoriamente por sorteio em ato público, para o qual todos os licitantes serão convocados, sendo vedado outro procedimento.</w:t>
      </w:r>
    </w:p>
    <w:p w14:paraId="101A77F0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6277E8BC" w14:textId="77777777" w:rsidR="00CF2C9D" w:rsidRPr="00CF2C9D" w:rsidRDefault="00CF2C9D" w:rsidP="00CF2C9D">
      <w:pPr>
        <w:keepNext/>
        <w:spacing w:after="0" w:line="240" w:lineRule="auto"/>
        <w:ind w:right="-568"/>
        <w:jc w:val="both"/>
        <w:outlineLvl w:val="1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lastRenderedPageBreak/>
        <w:t>6 – FORNECIMENTOS DE ELEMENTOS</w:t>
      </w:r>
    </w:p>
    <w:p w14:paraId="2D285721" w14:textId="77777777" w:rsidR="00CF2C9D" w:rsidRPr="00CF2C9D" w:rsidRDefault="00CF2C9D" w:rsidP="00CF2C9D">
      <w:pPr>
        <w:spacing w:after="0" w:line="240" w:lineRule="auto"/>
        <w:ind w:right="-568"/>
        <w:rPr>
          <w:rFonts w:ascii="Times New Roman" w:eastAsia="Times New Roman" w:hAnsi="Times New Roman" w:cs="Times New Roman"/>
          <w:lang w:eastAsia="pt-BR"/>
        </w:rPr>
      </w:pPr>
    </w:p>
    <w:p w14:paraId="7FA356DD" w14:textId="5DDA5820" w:rsidR="00CF2C9D" w:rsidRPr="00CF2C9D" w:rsidRDefault="00CF2C9D" w:rsidP="00CF2C9D">
      <w:pPr>
        <w:spacing w:after="0" w:line="240" w:lineRule="auto"/>
        <w:ind w:right="-568"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lang w:eastAsia="pt-BR"/>
        </w:rPr>
        <w:t xml:space="preserve">6.1 - </w:t>
      </w:r>
      <w:r w:rsidRPr="00CF2C9D">
        <w:rPr>
          <w:rFonts w:ascii="Times New Roman" w:eastAsia="Times New Roman" w:hAnsi="Times New Roman" w:cs="Times New Roman"/>
          <w:lang w:eastAsia="pt-BR"/>
        </w:rPr>
        <w:t>A PREFEITURA MUNICIPAL DE PASSO DE TORRES, através da Secretaria de Administração e Finanças, Setor de Licitações, sito a Avenida Beira Rio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, nº 20</w:t>
      </w:r>
      <w:r w:rsidRPr="00CF2C9D">
        <w:rPr>
          <w:rFonts w:ascii="Times New Roman" w:eastAsia="Times New Roman" w:hAnsi="Times New Roman" w:cs="Times New Roman"/>
          <w:lang w:eastAsia="pt-BR"/>
        </w:rPr>
        <w:t>, Centro, Passo de Torres/SC, fornecerá cópia do Edital, especificações do objeto a ser adquirido e demais elementos necessários, durante o horário normal de atendimento deste órgão licitante, qual seja das 13h00min às 19 horas, de segunda a sexta-feira</w:t>
      </w:r>
      <w:r w:rsidR="002C5B5D">
        <w:rPr>
          <w:rFonts w:ascii="Times New Roman" w:eastAsia="Times New Roman" w:hAnsi="Times New Roman" w:cs="Times New Roman"/>
          <w:lang w:eastAsia="pt-BR"/>
        </w:rPr>
        <w:t>, e estará disponível no site oficial do Município de Passo de Torres/SC.</w:t>
      </w:r>
    </w:p>
    <w:p w14:paraId="3848603C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4BA0B2B1" w14:textId="77777777" w:rsidR="00CF2C9D" w:rsidRPr="00CF2C9D" w:rsidRDefault="00CF2C9D" w:rsidP="00CF2C9D">
      <w:pPr>
        <w:keepNext/>
        <w:spacing w:after="0" w:line="240" w:lineRule="auto"/>
        <w:ind w:right="-568"/>
        <w:jc w:val="both"/>
        <w:outlineLvl w:val="1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7 – CRITÉRIOS DE ACEITABILIDADE DE PREÇOS</w:t>
      </w:r>
    </w:p>
    <w:p w14:paraId="6EF4026B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220DC613" w14:textId="59C1D8E2" w:rsidR="00CF2C9D" w:rsidRPr="00CF2C9D" w:rsidRDefault="00CF2C9D" w:rsidP="00CF2C9D">
      <w:pPr>
        <w:spacing w:after="0" w:line="240" w:lineRule="auto"/>
        <w:ind w:right="-568"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lang w:eastAsia="pt-BR"/>
        </w:rPr>
        <w:t xml:space="preserve">7.1 - 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Fica adotado para este certame, o critério de aceitabilidade de preço </w:t>
      </w:r>
      <w:r w:rsidR="00C23FAD">
        <w:rPr>
          <w:rFonts w:ascii="Times New Roman" w:eastAsia="Times New Roman" w:hAnsi="Times New Roman" w:cs="Times New Roman"/>
          <w:lang w:eastAsia="pt-BR"/>
        </w:rPr>
        <w:t>compatível com serviços prestados</w:t>
      </w:r>
      <w:r w:rsidRPr="00CF2C9D">
        <w:rPr>
          <w:rFonts w:ascii="Times New Roman" w:eastAsia="Times New Roman" w:hAnsi="Times New Roman" w:cs="Times New Roman"/>
          <w:lang w:eastAsia="pt-BR"/>
        </w:rPr>
        <w:t>.</w:t>
      </w:r>
    </w:p>
    <w:p w14:paraId="3FE0CD39" w14:textId="7EECC37F" w:rsidR="00CF2C9D" w:rsidRPr="00C23FAD" w:rsidRDefault="00CF2C9D" w:rsidP="00C23FAD">
      <w:pPr>
        <w:keepNext/>
        <w:spacing w:after="0" w:line="240" w:lineRule="auto"/>
        <w:ind w:right="-568"/>
        <w:jc w:val="both"/>
        <w:outlineLvl w:val="1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</w:p>
    <w:p w14:paraId="2E2DCE30" w14:textId="272DA556" w:rsidR="00CF2C9D" w:rsidRPr="00CF2C9D" w:rsidRDefault="00C23FA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8</w:t>
      </w:r>
      <w:r w:rsidR="00CF2C9D" w:rsidRPr="00CF2C9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 xml:space="preserve"> – CONDIÇÕES DE PAGAMENTO</w:t>
      </w:r>
    </w:p>
    <w:p w14:paraId="2E4BD00B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D791036" w14:textId="4D8C424F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="00C23FA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8</w:t>
      </w:r>
      <w:r w:rsidRPr="00CF2C9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.1 –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 Os pagamentos serão </w:t>
      </w:r>
      <w:r w:rsidR="00C23FAD" w:rsidRPr="00CF2C9D">
        <w:rPr>
          <w:rFonts w:ascii="Times New Roman" w:eastAsia="Times New Roman" w:hAnsi="Times New Roman" w:cs="Times New Roman"/>
          <w:color w:val="000000"/>
          <w:lang w:eastAsia="pt-BR"/>
        </w:rPr>
        <w:t>feitos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 mediante apresentação de notas fiscais, referente aos serviços prestados, conforme as necessidades da Administração Municipal.</w:t>
      </w:r>
    </w:p>
    <w:p w14:paraId="186FB5C5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109D0B5B" w14:textId="09E7CE49" w:rsidR="00CF2C9D" w:rsidRPr="00CF2C9D" w:rsidRDefault="00C23FA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u w:val="single"/>
          <w:lang w:eastAsia="pt-BR"/>
        </w:rPr>
        <w:t>9</w:t>
      </w:r>
      <w:r w:rsidR="00CF2C9D" w:rsidRPr="00CF2C9D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– VALIDADE DA PROPOSTA</w:t>
      </w:r>
    </w:p>
    <w:p w14:paraId="73C94BCA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0C6D8B42" w14:textId="50AA695B" w:rsidR="00CF2C9D" w:rsidRPr="00CF2C9D" w:rsidRDefault="00C23FAD" w:rsidP="00CF2C9D">
      <w:pPr>
        <w:spacing w:after="0" w:line="240" w:lineRule="auto"/>
        <w:ind w:right="-568" w:firstLine="851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9</w:t>
      </w:r>
      <w:r w:rsidR="00CF2C9D" w:rsidRPr="00CF2C9D">
        <w:rPr>
          <w:rFonts w:ascii="Times New Roman" w:eastAsia="Times New Roman" w:hAnsi="Times New Roman" w:cs="Times New Roman"/>
          <w:b/>
          <w:bCs/>
          <w:lang w:eastAsia="pt-BR"/>
        </w:rPr>
        <w:t xml:space="preserve">.1 - </w:t>
      </w:r>
      <w:r w:rsidR="00CF2C9D" w:rsidRPr="00CF2C9D">
        <w:rPr>
          <w:rFonts w:ascii="Times New Roman" w:eastAsia="Times New Roman" w:hAnsi="Times New Roman" w:cs="Times New Roman"/>
          <w:lang w:eastAsia="pt-BR"/>
        </w:rPr>
        <w:t>O prazo de validade da proposta não poderá ser inferior a 30 (trinta) dias.</w:t>
      </w:r>
    </w:p>
    <w:p w14:paraId="618414A7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231934EB" w14:textId="77777777" w:rsidR="00CF2C9D" w:rsidRPr="00CF2C9D" w:rsidRDefault="00CF2C9D" w:rsidP="00CF2C9D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11 – RECURSOS ORÇAMENTÁRIOS</w:t>
      </w:r>
    </w:p>
    <w:p w14:paraId="190FE494" w14:textId="77777777" w:rsidR="00CF2C9D" w:rsidRPr="00CF2C9D" w:rsidRDefault="00CF2C9D" w:rsidP="00CF2C9D">
      <w:pPr>
        <w:spacing w:after="0" w:line="240" w:lineRule="auto"/>
        <w:ind w:left="705" w:right="-568" w:hanging="705"/>
        <w:rPr>
          <w:rFonts w:ascii="Times New Roman" w:eastAsia="Times New Roman" w:hAnsi="Times New Roman" w:cs="Times New Roman"/>
          <w:lang w:eastAsia="pt-BR"/>
        </w:rPr>
      </w:pPr>
    </w:p>
    <w:p w14:paraId="11C0C701" w14:textId="5C50DDBC" w:rsidR="00CF2C9D" w:rsidRDefault="00CF2C9D" w:rsidP="00CF2C9D">
      <w:pPr>
        <w:spacing w:after="0" w:line="240" w:lineRule="auto"/>
        <w:ind w:right="-568"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lang w:eastAsia="pt-BR"/>
        </w:rPr>
        <w:t xml:space="preserve">11.1 - </w:t>
      </w:r>
      <w:r w:rsidRPr="00CF2C9D">
        <w:rPr>
          <w:rFonts w:ascii="Times New Roman" w:eastAsia="Times New Roman" w:hAnsi="Times New Roman" w:cs="Times New Roman"/>
          <w:lang w:eastAsia="pt-BR"/>
        </w:rPr>
        <w:t>As despesas decorrentes da presente licitação correrão por conta de dotação orçamentária do ano de 20</w:t>
      </w:r>
      <w:r w:rsidR="00C23FAD">
        <w:rPr>
          <w:rFonts w:ascii="Times New Roman" w:eastAsia="Times New Roman" w:hAnsi="Times New Roman" w:cs="Times New Roman"/>
          <w:lang w:eastAsia="pt-BR"/>
        </w:rPr>
        <w:t>21</w:t>
      </w:r>
      <w:r w:rsidRPr="00CF2C9D">
        <w:rPr>
          <w:rFonts w:ascii="Times New Roman" w:eastAsia="Times New Roman" w:hAnsi="Times New Roman" w:cs="Times New Roman"/>
          <w:lang w:eastAsia="pt-BR"/>
        </w:rPr>
        <w:t>.</w:t>
      </w:r>
    </w:p>
    <w:p w14:paraId="255757C1" w14:textId="7C44D462" w:rsidR="00791D6C" w:rsidRDefault="00791D6C" w:rsidP="00791D6C">
      <w:pPr>
        <w:spacing w:after="0" w:line="240" w:lineRule="auto"/>
        <w:ind w:right="-568" w:firstLine="851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09.01.2.043.3.3.9.9 – 100 – 112/2021 MANUTENÇÃO DA SECRETARIA DE AGRICULTURA </w:t>
      </w:r>
    </w:p>
    <w:p w14:paraId="0F44DDAC" w14:textId="6BD86F99" w:rsidR="00791D6C" w:rsidRPr="00CF2C9D" w:rsidRDefault="00791D6C" w:rsidP="00791D6C">
      <w:pPr>
        <w:spacing w:after="0" w:line="240" w:lineRule="auto"/>
        <w:ind w:right="-568" w:firstLine="851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10.01.2.044.3.1.9.0 – 100 – 11</w:t>
      </w:r>
      <w:r w:rsidR="004C5192">
        <w:rPr>
          <w:rFonts w:ascii="Times New Roman" w:eastAsia="Times New Roman" w:hAnsi="Times New Roman" w:cs="Times New Roman"/>
          <w:lang w:eastAsia="pt-BR"/>
        </w:rPr>
        <w:t>8</w:t>
      </w:r>
      <w:r>
        <w:rPr>
          <w:rFonts w:ascii="Times New Roman" w:eastAsia="Times New Roman" w:hAnsi="Times New Roman" w:cs="Times New Roman"/>
          <w:lang w:eastAsia="pt-BR"/>
        </w:rPr>
        <w:t>/2021 MANUTENÇÃO DA SECRETARIA DE PESCA</w:t>
      </w:r>
    </w:p>
    <w:p w14:paraId="2B9F1E8C" w14:textId="77777777" w:rsidR="00CF2C9D" w:rsidRPr="00CF2C9D" w:rsidRDefault="00CF2C9D" w:rsidP="00791D6C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14:paraId="1263A8A5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12 - DA VIGÊNCIA</w:t>
      </w:r>
    </w:p>
    <w:p w14:paraId="144975DF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613B9AC4" w14:textId="77777777" w:rsidR="00CF2C9D" w:rsidRPr="00CF2C9D" w:rsidRDefault="00CF2C9D" w:rsidP="00CF2C9D">
      <w:pPr>
        <w:spacing w:after="0" w:line="240" w:lineRule="auto"/>
        <w:ind w:left="450"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lang w:eastAsia="pt-BR"/>
        </w:rPr>
        <w:t>12.1 -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CF2C9D">
        <w:rPr>
          <w:rFonts w:ascii="Times New Roman" w:eastAsia="Times New Roman" w:hAnsi="Times New Roman" w:cs="Times New Roman"/>
          <w:lang w:eastAsia="pt-BR"/>
        </w:rPr>
        <w:t>A adjudicação e o contrato provenientes do presente processo licitatório terão vigência de 1</w:t>
      </w:r>
      <w:r>
        <w:rPr>
          <w:rFonts w:ascii="Times New Roman" w:eastAsia="Times New Roman" w:hAnsi="Times New Roman" w:cs="Times New Roman"/>
          <w:lang w:eastAsia="pt-BR"/>
        </w:rPr>
        <w:t>0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dez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) meses contados a partir de sua assinatura, não constituindo renúncia ou alteração de tal prazo a confecção de contrato com prazo inicial de vigência limitada às dotações vigentes do exercício em execução. </w:t>
      </w:r>
    </w:p>
    <w:p w14:paraId="46AD383B" w14:textId="77777777" w:rsidR="00CF2C9D" w:rsidRPr="00CF2C9D" w:rsidRDefault="00CF2C9D" w:rsidP="00CF2C9D">
      <w:pPr>
        <w:spacing w:after="0" w:line="240" w:lineRule="auto"/>
        <w:ind w:right="-568" w:firstLine="85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E52FFE7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13- CRITÉRIO DE REAJUSTE</w:t>
      </w:r>
    </w:p>
    <w:p w14:paraId="51304444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3B7CE94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CF2C9D">
        <w:rPr>
          <w:rFonts w:ascii="Times New Roman" w:eastAsia="Times New Roman" w:hAnsi="Times New Roman" w:cs="Times New Roman"/>
          <w:b/>
          <w:bCs/>
          <w:lang w:eastAsia="pt-BR"/>
        </w:rPr>
        <w:t xml:space="preserve">13.1 - 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O preço pelo qual será contratado o objeto da presente licitação não será reajustado. </w:t>
      </w:r>
    </w:p>
    <w:p w14:paraId="7D7CD07D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38574B9D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14- RECURSOS</w:t>
      </w:r>
    </w:p>
    <w:p w14:paraId="07FC97C9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057B405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CF2C9D">
        <w:rPr>
          <w:rFonts w:ascii="Times New Roman" w:eastAsia="Times New Roman" w:hAnsi="Times New Roman" w:cs="Times New Roman"/>
          <w:b/>
          <w:bCs/>
          <w:lang w:eastAsia="pt-BR"/>
        </w:rPr>
        <w:t xml:space="preserve">14.1 - 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Aos proponentes é assegurado o direito de interposição de recurso, nos termos do art. 109 da Lei n° 8.666/93</w:t>
      </w:r>
      <w:r w:rsidRPr="00CF2C9D">
        <w:rPr>
          <w:rFonts w:ascii="Times New Roman" w:eastAsia="Times New Roman" w:hAnsi="Times New Roman" w:cs="Times New Roman"/>
          <w:lang w:eastAsia="pt-BR"/>
        </w:rPr>
        <w:t>e suas alterações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, o qual será recebido e processado nos termos ali estabelecidos.</w:t>
      </w:r>
    </w:p>
    <w:p w14:paraId="3FA1C78F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C718514" w14:textId="77777777" w:rsidR="00CF2C9D" w:rsidRPr="00CF2C9D" w:rsidRDefault="00CF2C9D" w:rsidP="00CF2C9D">
      <w:pPr>
        <w:keepNext/>
        <w:spacing w:after="0" w:line="240" w:lineRule="auto"/>
        <w:ind w:right="-568"/>
        <w:jc w:val="both"/>
        <w:outlineLvl w:val="1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15- DA RESCISÃO</w:t>
      </w:r>
    </w:p>
    <w:p w14:paraId="6A0B271B" w14:textId="77777777" w:rsidR="00CF2C9D" w:rsidRPr="00CF2C9D" w:rsidRDefault="00CF2C9D" w:rsidP="00CF2C9D">
      <w:pPr>
        <w:spacing w:after="0" w:line="240" w:lineRule="auto"/>
        <w:ind w:right="-568"/>
        <w:rPr>
          <w:rFonts w:ascii="Times New Roman" w:eastAsia="Times New Roman" w:hAnsi="Times New Roman" w:cs="Times New Roman"/>
          <w:lang w:eastAsia="pt-BR"/>
        </w:rPr>
      </w:pPr>
    </w:p>
    <w:p w14:paraId="48E824A7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 w:firstLine="85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lang w:eastAsia="pt-BR"/>
        </w:rPr>
        <w:t xml:space="preserve">15.1 - </w:t>
      </w:r>
      <w:r w:rsidRPr="00CF2C9D">
        <w:rPr>
          <w:rFonts w:ascii="Times New Roman" w:eastAsia="Times New Roman" w:hAnsi="Times New Roman" w:cs="Times New Roman"/>
          <w:lang w:eastAsia="pt-BR"/>
        </w:rPr>
        <w:t>Para a rescisão do futuro contrato, aplica-se no que couberem as disposições previstas nos artigos 77 ao 80 da Lei Federal n</w:t>
      </w:r>
      <w:r w:rsidRPr="00CF2C9D">
        <w:rPr>
          <w:rFonts w:ascii="Times New Roman" w:eastAsia="Times New Roman" w:hAnsi="Times New Roman" w:cs="Times New Roman"/>
          <w:lang w:eastAsia="pt-BR"/>
        </w:rPr>
        <w:sym w:font="Symbol" w:char="F0B0"/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8.666/93 e suas alterações.</w:t>
      </w:r>
    </w:p>
    <w:p w14:paraId="0CD2FF73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159E9E05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16- DISPOSIÇÕES GERAIS</w:t>
      </w:r>
    </w:p>
    <w:p w14:paraId="0120E4FC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5FD4FBE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CF2C9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16.1 -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 Esclarecimentos relativos a presente licitação e às condições para atendimento das obrigações necessárias ao cumprimento de seu objeto, somente serão prestados quando solicitados por escrito, encaminhado ao Presidente da Comissão Permanente de Licitações, na </w:t>
      </w:r>
      <w:r w:rsidRPr="00CF2C9D">
        <w:rPr>
          <w:rFonts w:ascii="Times New Roman" w:eastAsia="Times New Roman" w:hAnsi="Times New Roman" w:cs="Times New Roman"/>
          <w:lang w:eastAsia="pt-BR"/>
        </w:rPr>
        <w:t>Avenida Beira Rio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, nº 20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– PASSO DE TORRES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, CEP: 88.980-000, FONE: (48) 3548</w:t>
      </w:r>
      <w:r>
        <w:rPr>
          <w:rFonts w:ascii="Times New Roman" w:eastAsia="Times New Roman" w:hAnsi="Times New Roman" w:cs="Times New Roman"/>
          <w:color w:val="000000"/>
          <w:lang w:eastAsia="pt-BR"/>
        </w:rPr>
        <w:t>-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0035.</w:t>
      </w:r>
    </w:p>
    <w:p w14:paraId="41E90EB5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4E5FD2A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CF2C9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16.2 -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 Das sessões públicas serão lavradas atas, as quais serão assinadas pelos membros da Comissão Permanente de Licitação e Proponentes presentes.</w:t>
      </w:r>
    </w:p>
    <w:p w14:paraId="262DEBB5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AB8421D" w14:textId="77777777" w:rsidR="00CF2C9D" w:rsidRPr="00CF2C9D" w:rsidRDefault="00CF2C9D" w:rsidP="00CF2C9D">
      <w:pPr>
        <w:spacing w:after="0" w:line="240" w:lineRule="auto"/>
        <w:ind w:right="-568"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16.3 -</w:t>
      </w:r>
      <w:r w:rsidRPr="00CF2C9D">
        <w:rPr>
          <w:rFonts w:ascii="Times New Roman" w:eastAsia="Times New Roman" w:hAnsi="Times New Roman" w:cs="Times New Roman"/>
          <w:lang w:eastAsia="pt-BR"/>
        </w:rPr>
        <w:t>O Responsável pela Elaboração dos Processos Licitatórios reserva-se o direito de rejeitar uma, várias ou todas as propostas, desclassificar aquelas que não estejam em conformidade com as exigências do presente Edital, dispensar formalidades omitidas, ou relevar irregularidades sanáveis.</w:t>
      </w:r>
    </w:p>
    <w:p w14:paraId="19CD37B1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0DE3D04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 w:firstLine="85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16.4 -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O 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Município se reserva o direito de apresentar variantes ao Edital, podendo acarretar redução ou acréscimo no volume dos serviços prestados, sem que caiba direito a qualquer indenização ou reclamação, além dos pagamentos dos serviços entregues.</w:t>
      </w:r>
    </w:p>
    <w:p w14:paraId="18D7B9BE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6FD6818" w14:textId="77777777" w:rsidR="00CF2C9D" w:rsidRPr="00CF2C9D" w:rsidRDefault="00CF2C9D" w:rsidP="00CF2C9D">
      <w:pPr>
        <w:keepNext/>
        <w:spacing w:after="0" w:line="240" w:lineRule="auto"/>
        <w:ind w:right="-568"/>
        <w:jc w:val="both"/>
        <w:outlineLvl w:val="1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17- DO FORO</w:t>
      </w:r>
    </w:p>
    <w:p w14:paraId="628F31CA" w14:textId="77777777" w:rsidR="00CF2C9D" w:rsidRPr="00CF2C9D" w:rsidRDefault="00CF2C9D" w:rsidP="00CF2C9D">
      <w:pPr>
        <w:spacing w:after="0" w:line="240" w:lineRule="auto"/>
        <w:ind w:right="-568"/>
        <w:rPr>
          <w:rFonts w:ascii="Times New Roman" w:eastAsia="Times New Roman" w:hAnsi="Times New Roman" w:cs="Times New Roman"/>
          <w:lang w:eastAsia="pt-BR"/>
        </w:rPr>
      </w:pPr>
    </w:p>
    <w:p w14:paraId="2A7600C1" w14:textId="77777777" w:rsidR="00CF2C9D" w:rsidRPr="00CF2C9D" w:rsidRDefault="00CF2C9D" w:rsidP="00CF2C9D">
      <w:pPr>
        <w:suppressAutoHyphens/>
        <w:spacing w:after="0" w:line="240" w:lineRule="auto"/>
        <w:ind w:right="-568"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lang w:eastAsia="pt-BR"/>
        </w:rPr>
        <w:t xml:space="preserve">17.1 - </w:t>
      </w:r>
      <w:r w:rsidRPr="00CF2C9D">
        <w:rPr>
          <w:rFonts w:ascii="Times New Roman" w:eastAsia="Times New Roman" w:hAnsi="Times New Roman" w:cs="Times New Roman"/>
          <w:lang w:eastAsia="pt-BR"/>
        </w:rPr>
        <w:t>Fica eleito o Foro da Comarca de Santa Rosa do Sul – SC, com renúncia expressa de qualquer outro, por mais privilegiado que seja para dirimir quaisquer questões oriundas do presente contrato.</w:t>
      </w:r>
    </w:p>
    <w:p w14:paraId="0C07B4F2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EB570AC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18- ANEXOS DO EDITAL</w:t>
      </w:r>
    </w:p>
    <w:p w14:paraId="31B03846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06B9B56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CF2C9D">
        <w:rPr>
          <w:rFonts w:ascii="Times New Roman" w:eastAsia="Times New Roman" w:hAnsi="Times New Roman" w:cs="Times New Roman"/>
          <w:b/>
          <w:bCs/>
          <w:lang w:eastAsia="pt-BR"/>
        </w:rPr>
        <w:t xml:space="preserve">18.1 - 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Integram o presente Edital, dele fazendo parte como transcritos em seu corpo, os seguintes anexos:</w:t>
      </w:r>
    </w:p>
    <w:p w14:paraId="4B331E23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3181423" w14:textId="77777777" w:rsidR="00CF2C9D" w:rsidRPr="00CF2C9D" w:rsidRDefault="00CF2C9D" w:rsidP="00CF2C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Minuta de Contrato – Anexo I.</w:t>
      </w:r>
    </w:p>
    <w:p w14:paraId="4DC93A03" w14:textId="77777777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BC360E1" w14:textId="0F36C4B7" w:rsidR="00CF2C9D" w:rsidRPr="00CF2C9D" w:rsidRDefault="00CF2C9D" w:rsidP="00CF2C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color w:val="FF0000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color w:val="000000"/>
          <w:lang w:eastAsia="pt-BR"/>
        </w:rPr>
        <w:t>Passo de Torres</w:t>
      </w:r>
      <w:r w:rsidR="00905767">
        <w:rPr>
          <w:rFonts w:ascii="Times New Roman" w:eastAsia="Times New Roman" w:hAnsi="Times New Roman" w:cs="Times New Roman"/>
          <w:b/>
          <w:color w:val="000000"/>
          <w:lang w:eastAsia="pt-BR"/>
        </w:rPr>
        <w:t>, 23 de março de 2021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.</w:t>
      </w:r>
    </w:p>
    <w:p w14:paraId="516875C6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F7B0532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D8327F5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BA09ED8" w14:textId="68F79D56" w:rsidR="00CF2C9D" w:rsidRPr="00CF2C9D" w:rsidRDefault="00905767" w:rsidP="00CF2C9D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lang w:eastAsia="pt-BR"/>
        </w:rPr>
        <w:t>ALTEMIR CATEL CARDOSO</w:t>
      </w:r>
    </w:p>
    <w:p w14:paraId="6BFAB130" w14:textId="4702FAB9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color w:val="000000"/>
          <w:lang w:eastAsia="pt-BR"/>
        </w:rPr>
        <w:t>Prefeito Municipal</w:t>
      </w:r>
      <w:r w:rsidR="00905767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em exercício </w:t>
      </w:r>
    </w:p>
    <w:p w14:paraId="0B6C6DC9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14:paraId="59BC687F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14:paraId="2C01BDFC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14:paraId="59E22AF6" w14:textId="705F2B7C" w:rsidR="00CF2C9D" w:rsidRPr="00CF2C9D" w:rsidRDefault="00905767" w:rsidP="00CF2C9D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lang w:eastAsia="pt-BR"/>
        </w:rPr>
        <w:t>JANAINA SILVEIRA SCHEFFER</w:t>
      </w:r>
    </w:p>
    <w:p w14:paraId="549704F8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lang w:eastAsia="pt-BR"/>
        </w:rPr>
        <w:t>Presidente da Comissão de</w:t>
      </w:r>
      <w:r w:rsidRPr="00CF2C9D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Licitação</w:t>
      </w:r>
    </w:p>
    <w:p w14:paraId="40A6839F" w14:textId="77777777" w:rsidR="00CF2C9D" w:rsidRPr="00CF2C9D" w:rsidRDefault="00CF2C9D" w:rsidP="00CF2C9D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i/>
          <w:u w:val="single"/>
          <w:lang w:eastAsia="pt-BR"/>
        </w:rPr>
      </w:pPr>
    </w:p>
    <w:p w14:paraId="4F144952" w14:textId="77777777" w:rsidR="00CF2C9D" w:rsidRPr="00CF2C9D" w:rsidRDefault="00CF2C9D" w:rsidP="00CF2C9D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i/>
          <w:u w:val="single"/>
          <w:lang w:eastAsia="pt-BR"/>
        </w:rPr>
      </w:pPr>
    </w:p>
    <w:p w14:paraId="584DB178" w14:textId="0E142232" w:rsidR="00CF2C9D" w:rsidRDefault="00CF2C9D" w:rsidP="00CF2C9D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i/>
          <w:u w:val="single"/>
          <w:lang w:eastAsia="pt-BR"/>
        </w:rPr>
      </w:pPr>
    </w:p>
    <w:p w14:paraId="35708C3D" w14:textId="51A074DE" w:rsidR="00905767" w:rsidRDefault="00905767" w:rsidP="00CF2C9D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i/>
          <w:u w:val="single"/>
          <w:lang w:eastAsia="pt-BR"/>
        </w:rPr>
      </w:pPr>
    </w:p>
    <w:p w14:paraId="13B0384D" w14:textId="6A6C98AB" w:rsidR="006D78D2" w:rsidRDefault="006D78D2" w:rsidP="00CF2C9D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i/>
          <w:u w:val="single"/>
          <w:lang w:eastAsia="pt-BR"/>
        </w:rPr>
      </w:pPr>
    </w:p>
    <w:p w14:paraId="6329C8E3" w14:textId="550C9477" w:rsidR="006D78D2" w:rsidRDefault="006D78D2" w:rsidP="00CF2C9D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i/>
          <w:u w:val="single"/>
          <w:lang w:eastAsia="pt-BR"/>
        </w:rPr>
      </w:pPr>
    </w:p>
    <w:p w14:paraId="5EA87790" w14:textId="77777777" w:rsidR="006D78D2" w:rsidRDefault="006D78D2" w:rsidP="00CF2C9D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i/>
          <w:u w:val="single"/>
          <w:lang w:eastAsia="pt-BR"/>
        </w:rPr>
      </w:pPr>
    </w:p>
    <w:p w14:paraId="37D993C4" w14:textId="77777777" w:rsidR="00905767" w:rsidRPr="00CF2C9D" w:rsidRDefault="00905767" w:rsidP="00CF2C9D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i/>
          <w:u w:val="single"/>
          <w:lang w:eastAsia="pt-BR"/>
        </w:rPr>
      </w:pPr>
    </w:p>
    <w:p w14:paraId="379E2AE7" w14:textId="77777777" w:rsidR="00CF2C9D" w:rsidRPr="00CF2C9D" w:rsidRDefault="00CF2C9D" w:rsidP="00CF2C9D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lastRenderedPageBreak/>
        <w:t>ANEXO I</w:t>
      </w:r>
    </w:p>
    <w:p w14:paraId="49E09F62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494F46AC" w14:textId="77777777" w:rsidR="00CF2C9D" w:rsidRPr="00CF2C9D" w:rsidRDefault="00CF2C9D" w:rsidP="00CF2C9D">
      <w:pPr>
        <w:spacing w:after="0" w:line="240" w:lineRule="auto"/>
        <w:ind w:left="850" w:right="-568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015706AF" w14:textId="6A1FEC7F" w:rsidR="00CF2C9D" w:rsidRPr="00CF2C9D" w:rsidRDefault="00CF2C9D" w:rsidP="00CF2C9D">
      <w:pPr>
        <w:suppressAutoHyphens/>
        <w:spacing w:after="0" w:line="240" w:lineRule="auto"/>
        <w:ind w:left="1277" w:right="-568" w:firstLine="70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lang w:eastAsia="pt-BR"/>
        </w:rPr>
        <w:t xml:space="preserve">MINUTA DE CONTRATO N º </w:t>
      </w:r>
      <w:r>
        <w:rPr>
          <w:rFonts w:ascii="Times New Roman" w:eastAsia="Times New Roman" w:hAnsi="Times New Roman" w:cs="Times New Roman"/>
          <w:b/>
          <w:bCs/>
          <w:lang w:eastAsia="pt-BR"/>
        </w:rPr>
        <w:t>XXX/20</w:t>
      </w:r>
      <w:r w:rsidR="00905767">
        <w:rPr>
          <w:rFonts w:ascii="Times New Roman" w:eastAsia="Times New Roman" w:hAnsi="Times New Roman" w:cs="Times New Roman"/>
          <w:b/>
          <w:bCs/>
          <w:lang w:eastAsia="pt-BR"/>
        </w:rPr>
        <w:t>21</w:t>
      </w:r>
    </w:p>
    <w:p w14:paraId="02A82505" w14:textId="77777777" w:rsidR="00CF2C9D" w:rsidRPr="00CF2C9D" w:rsidRDefault="00CF2C9D" w:rsidP="00CF2C9D">
      <w:pPr>
        <w:tabs>
          <w:tab w:val="left" w:pos="5954"/>
        </w:tabs>
        <w:suppressAutoHyphens/>
        <w:spacing w:after="0" w:line="240" w:lineRule="auto"/>
        <w:ind w:left="5954"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07A0E233" w14:textId="77777777" w:rsidR="00CF2C9D" w:rsidRPr="00CF2C9D" w:rsidRDefault="00CF2C9D" w:rsidP="00CF2C9D">
      <w:pPr>
        <w:tabs>
          <w:tab w:val="left" w:pos="5954"/>
        </w:tabs>
        <w:suppressAutoHyphens/>
        <w:spacing w:after="0" w:line="240" w:lineRule="auto"/>
        <w:ind w:left="5954"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4212720A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left="2832"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TERMO DE CONTRATO QUE ENTRE SI FAZEM DE UM LADO O </w:t>
      </w:r>
      <w:r w:rsidRPr="00CF2C9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MUNICÍPIO DE PASSO DE TORRES 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E A EMPRESA </w:t>
      </w:r>
      <w:r w:rsidRPr="00CF2C9D">
        <w:rPr>
          <w:rFonts w:ascii="Times New Roman" w:eastAsia="Times New Roman" w:hAnsi="Times New Roman" w:cs="Times New Roman"/>
          <w:b/>
          <w:color w:val="000000"/>
          <w:lang w:eastAsia="pt-BR"/>
        </w:rPr>
        <w:t>XXXXXXXXXXXXXX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 NOS TERMOS DA LEI Nº. 8.666 DE 21/06/93, OBJETIVANDO A CONTRATAÇÃO SOB O REGIME DE MENOR PREÇO POR ÍTEM.</w:t>
      </w:r>
    </w:p>
    <w:p w14:paraId="58ADBAFA" w14:textId="77777777" w:rsidR="00CF2C9D" w:rsidRPr="00CF2C9D" w:rsidRDefault="00CF2C9D" w:rsidP="00CF2C9D">
      <w:pPr>
        <w:tabs>
          <w:tab w:val="left" w:pos="5954"/>
        </w:tabs>
        <w:suppressAutoHyphens/>
        <w:spacing w:after="0" w:line="240" w:lineRule="auto"/>
        <w:ind w:left="5954"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1BEAE549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1D6ADA8B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CLÁUSULA PRIMEIRA - </w:t>
      </w:r>
      <w:r w:rsidRPr="00CF2C9D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Preâmbulo</w:t>
      </w:r>
    </w:p>
    <w:p w14:paraId="274EC2BE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1391A800" w14:textId="0DCC61E2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1 -CONTRATANTE</w:t>
      </w:r>
      <w:r w:rsidRPr="00CF2C9D">
        <w:rPr>
          <w:rFonts w:ascii="Times New Roman" w:eastAsia="Times New Roman" w:hAnsi="Times New Roman" w:cs="Times New Roman"/>
          <w:b/>
          <w:color w:val="000000"/>
          <w:lang w:eastAsia="pt-BR"/>
        </w:rPr>
        <w:t>: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 o </w:t>
      </w:r>
      <w:r w:rsidRPr="00CF2C9D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MUNICÍPIO DE </w:t>
      </w:r>
      <w:r w:rsidRPr="00CF2C9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PASSO DE TORRES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, Estado de Santa Catarina, com endereço na </w:t>
      </w:r>
      <w:r w:rsidRPr="00CF2C9D">
        <w:rPr>
          <w:rFonts w:ascii="Times New Roman" w:eastAsia="Times New Roman" w:hAnsi="Times New Roman" w:cs="Times New Roman"/>
          <w:lang w:eastAsia="pt-BR"/>
        </w:rPr>
        <w:t>Avenida Beira Rio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, nº 20, inscrita no CGC/MF sob o nº 95.782.793/0001-54, neste ato representado por seu Prefeito Municipal</w:t>
      </w:r>
      <w:r w:rsidR="00905767">
        <w:rPr>
          <w:rFonts w:ascii="Times New Roman" w:eastAsia="Times New Roman" w:hAnsi="Times New Roman" w:cs="Times New Roman"/>
          <w:color w:val="000000"/>
          <w:lang w:eastAsia="pt-BR"/>
        </w:rPr>
        <w:t xml:space="preserve"> em exercício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, Senhor </w:t>
      </w:r>
      <w:r w:rsidR="00905767">
        <w:rPr>
          <w:rFonts w:ascii="Times New Roman" w:eastAsia="Times New Roman" w:hAnsi="Times New Roman" w:cs="Times New Roman"/>
          <w:b/>
          <w:color w:val="000000"/>
          <w:lang w:eastAsia="pt-BR"/>
        </w:rPr>
        <w:t>ALTEMIR CATEL CARDOSO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, doravante denominada simplesmente de </w:t>
      </w:r>
      <w:r w:rsidRPr="00CF2C9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CONTRATANTE</w:t>
      </w:r>
      <w:r w:rsidRPr="00CF2C9D">
        <w:rPr>
          <w:rFonts w:ascii="Times New Roman" w:eastAsia="Times New Roman" w:hAnsi="Times New Roman" w:cs="Times New Roman"/>
          <w:bCs/>
          <w:color w:val="000000"/>
          <w:lang w:eastAsia="pt-BR"/>
        </w:rPr>
        <w:t>.</w:t>
      </w:r>
    </w:p>
    <w:p w14:paraId="55E6CB96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left="720" w:right="-568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121D0D31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2 -CONTRATADA</w:t>
      </w:r>
      <w:r w:rsidRPr="00CF2C9D">
        <w:rPr>
          <w:rFonts w:ascii="Times New Roman" w:eastAsia="Times New Roman" w:hAnsi="Times New Roman" w:cs="Times New Roman"/>
          <w:b/>
          <w:color w:val="000000"/>
          <w:lang w:eastAsia="pt-BR"/>
        </w:rPr>
        <w:t>: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 a Empresa </w:t>
      </w:r>
      <w:r w:rsidRPr="00CF2C9D">
        <w:rPr>
          <w:rFonts w:ascii="Times New Roman" w:eastAsia="Times New Roman" w:hAnsi="Times New Roman" w:cs="Times New Roman"/>
          <w:b/>
          <w:color w:val="000000"/>
          <w:lang w:eastAsia="pt-BR"/>
        </w:rPr>
        <w:t>XXXXXXXXXXXXX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, com sede na(o) </w:t>
      </w:r>
      <w:r w:rsidRPr="00CF2C9D">
        <w:rPr>
          <w:rFonts w:ascii="Times New Roman" w:eastAsia="Times New Roman" w:hAnsi="Times New Roman" w:cs="Times New Roman"/>
          <w:b/>
          <w:color w:val="000000"/>
          <w:lang w:eastAsia="pt-BR"/>
        </w:rPr>
        <w:t>XXXXXXXXXXXXX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, inscrita no CGC/MF sob o nº. </w:t>
      </w:r>
      <w:r w:rsidRPr="00CF2C9D">
        <w:rPr>
          <w:rFonts w:ascii="Times New Roman" w:eastAsia="Times New Roman" w:hAnsi="Times New Roman" w:cs="Times New Roman"/>
          <w:b/>
          <w:color w:val="000000"/>
          <w:lang w:eastAsia="pt-BR"/>
        </w:rPr>
        <w:t>XXXXXXXXXXXXX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 neste ato representada por seu representante legal Senhor </w:t>
      </w:r>
      <w:r w:rsidRPr="00CF2C9D">
        <w:rPr>
          <w:rFonts w:ascii="Times New Roman" w:eastAsia="Times New Roman" w:hAnsi="Times New Roman" w:cs="Times New Roman"/>
          <w:b/>
          <w:color w:val="000000"/>
          <w:lang w:eastAsia="pt-BR"/>
        </w:rPr>
        <w:t>________________________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, doravante denominada simplesmente de </w:t>
      </w:r>
      <w:r w:rsidRPr="00CF2C9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CONTRATADA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7F8FC027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left="720"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8CB9094" w14:textId="6A6446E1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3 -ADJUDICAÇÃO: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o presente contrato decorre do Processo de Licitação - Modalidade: Carta Convite </w:t>
      </w:r>
      <w:r>
        <w:rPr>
          <w:rFonts w:ascii="Times New Roman" w:eastAsia="Times New Roman" w:hAnsi="Times New Roman" w:cs="Times New Roman"/>
          <w:lang w:eastAsia="pt-BR"/>
        </w:rPr>
        <w:t xml:space="preserve">Nº </w:t>
      </w:r>
      <w:r w:rsidR="00905767">
        <w:rPr>
          <w:rFonts w:ascii="Times New Roman" w:eastAsia="Times New Roman" w:hAnsi="Times New Roman" w:cs="Times New Roman"/>
          <w:lang w:eastAsia="pt-BR"/>
        </w:rPr>
        <w:t>05/2021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lang w:eastAsia="pt-BR"/>
        </w:rPr>
        <w:t>XX/XX/20</w:t>
      </w:r>
      <w:r w:rsidR="00905767">
        <w:rPr>
          <w:rFonts w:ascii="Times New Roman" w:eastAsia="Times New Roman" w:hAnsi="Times New Roman" w:cs="Times New Roman"/>
          <w:lang w:eastAsia="pt-BR"/>
        </w:rPr>
        <w:t>21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14:paraId="447653B5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0A762DB5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u w:val="single"/>
          <w:lang w:eastAsia="pt-BR"/>
        </w:rPr>
        <w:t>CLÁUSULA SEGUNDA -</w:t>
      </w:r>
      <w:r w:rsidRPr="00CF2C9D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Do Objeto</w:t>
      </w:r>
    </w:p>
    <w:p w14:paraId="72C44241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6E2EBF15" w14:textId="0548A070" w:rsidR="00CF2C9D" w:rsidRPr="00CF2C9D" w:rsidRDefault="00CF2C9D" w:rsidP="00CF2C9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2.1 -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O presente Contrato tem por objetivo à 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aquisição de 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instrText xml:space="preserve"> DOCVARIABLE "ObjetoLicitacao" \* MERGEFORMAT </w:instrTex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fldChar w:fldCharType="separate"/>
      </w:r>
      <w:r w:rsidR="00B8304C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CONTRATAÇÃO DE PROFISSIONAL PARA SERVIÇO DE INSPEÇÃO MUNICIPAL-SIM (ATENDIMENTO RURAL E SAÚDE PÚBLICA) E PARA ATUAR JUNTO A SECRETARIA DE AGRICULTURA DO MUNICIPIO DE PASSO DE TORRES, NO EXERCICIO DE </w:t>
      </w:r>
      <w:r w:rsidR="00905767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fldChar w:fldCharType="end"/>
      </w:r>
      <w:r w:rsidR="00905767">
        <w:rPr>
          <w:rFonts w:ascii="Times New Roman" w:eastAsia="Times New Roman" w:hAnsi="Times New Roman" w:cs="Times New Roman"/>
          <w:b/>
          <w:color w:val="000000"/>
          <w:lang w:eastAsia="pt-BR"/>
        </w:rPr>
        <w:t>2021.</w:t>
      </w:r>
    </w:p>
    <w:tbl>
      <w:tblPr>
        <w:tblW w:w="110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9"/>
        <w:gridCol w:w="1131"/>
        <w:gridCol w:w="4539"/>
        <w:gridCol w:w="1127"/>
        <w:gridCol w:w="1127"/>
        <w:gridCol w:w="1272"/>
      </w:tblGrid>
      <w:tr w:rsidR="00CF2C9D" w:rsidRPr="00CF2C9D" w14:paraId="1175896A" w14:textId="77777777" w:rsidTr="00176693">
        <w:trPr>
          <w:trHeight w:val="123"/>
        </w:trPr>
        <w:tc>
          <w:tcPr>
            <w:tcW w:w="704" w:type="dxa"/>
            <w:vAlign w:val="center"/>
          </w:tcPr>
          <w:p w14:paraId="1265720E" w14:textId="77777777" w:rsidR="00CF2C9D" w:rsidRPr="00CF2C9D" w:rsidRDefault="00CF2C9D" w:rsidP="00CF2C9D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9" w:type="dxa"/>
            <w:vAlign w:val="center"/>
          </w:tcPr>
          <w:p w14:paraId="58D54C71" w14:textId="77777777" w:rsidR="00CF2C9D" w:rsidRPr="00CF2C9D" w:rsidRDefault="00CF2C9D" w:rsidP="00CF2C9D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</w:tcPr>
          <w:p w14:paraId="09E25E3A" w14:textId="77777777" w:rsidR="00CF2C9D" w:rsidRPr="00CF2C9D" w:rsidRDefault="00CF2C9D" w:rsidP="00CF2C9D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39" w:type="dxa"/>
            <w:vAlign w:val="center"/>
          </w:tcPr>
          <w:p w14:paraId="4C457C02" w14:textId="77777777" w:rsidR="00CF2C9D" w:rsidRPr="00CF2C9D" w:rsidRDefault="00CF2C9D" w:rsidP="00CF2C9D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27" w:type="dxa"/>
          </w:tcPr>
          <w:p w14:paraId="20B3479F" w14:textId="77777777" w:rsidR="00CF2C9D" w:rsidRPr="00CF2C9D" w:rsidRDefault="00CF2C9D" w:rsidP="00CF2C9D">
            <w:pPr>
              <w:spacing w:after="0" w:line="240" w:lineRule="auto"/>
              <w:ind w:right="-568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27" w:type="dxa"/>
            <w:vAlign w:val="center"/>
          </w:tcPr>
          <w:p w14:paraId="18CF7203" w14:textId="77777777" w:rsidR="00CF2C9D" w:rsidRPr="00CF2C9D" w:rsidRDefault="00CF2C9D" w:rsidP="00CF2C9D">
            <w:pPr>
              <w:spacing w:after="0" w:line="240" w:lineRule="auto"/>
              <w:ind w:right="-568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2" w:type="dxa"/>
            <w:vAlign w:val="center"/>
          </w:tcPr>
          <w:p w14:paraId="695588FF" w14:textId="77777777" w:rsidR="00CF2C9D" w:rsidRPr="00CF2C9D" w:rsidRDefault="00CF2C9D" w:rsidP="00CF2C9D">
            <w:pPr>
              <w:spacing w:after="0" w:line="240" w:lineRule="auto"/>
              <w:ind w:right="-568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652554C3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2.2 -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A CONTRATADA deverá manter permanente canal de comunicação com o Departamento de Compras do CONTRATANTE, para receber Autorização de Fornecimento.</w:t>
      </w:r>
    </w:p>
    <w:p w14:paraId="6431B1F3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6184B3CE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2.3 -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A contratada obriga-se a aceitar as mesmas condições contratuais os acréscimos ou supressões até o limite fixado no parágrafo 1º, do artigo 65, da Lei No. 8.666/93 e suas alterações. </w:t>
      </w:r>
    </w:p>
    <w:p w14:paraId="3AF2E1B1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12C926CF" w14:textId="77777777" w:rsidR="00CF2C9D" w:rsidRPr="00CF2C9D" w:rsidRDefault="00CF2C9D" w:rsidP="00CF2C9D">
      <w:pPr>
        <w:spacing w:after="0" w:line="240" w:lineRule="auto"/>
        <w:ind w:right="-568"/>
        <w:jc w:val="both"/>
        <w:outlineLvl w:val="4"/>
        <w:rPr>
          <w:rFonts w:ascii="Times New Roman" w:eastAsia="Times New Roman" w:hAnsi="Times New Roman" w:cs="Times New Roman"/>
          <w:b/>
          <w:bCs/>
          <w:i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iCs/>
          <w:u w:val="single"/>
          <w:lang w:eastAsia="pt-BR"/>
        </w:rPr>
        <w:t>CLÁUSULA TERCEIRA - Do Preço</w:t>
      </w:r>
    </w:p>
    <w:p w14:paraId="49E28F11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13975E0A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3.1 -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É vedado a CONTRATADA pleitear qualquer adicional de preços por faltas ou emissões que por ventura venham a serem constatadas em sua proposta ou, ainda, decorrentes das variações das quantidades previstas, de acordo com o § 1º do art. 65 da Lei Nº 8.666/93 e suas alterações.</w:t>
      </w:r>
    </w:p>
    <w:p w14:paraId="30FF5776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4ECB1BB0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u w:val="single"/>
          <w:lang w:eastAsia="pt-BR"/>
        </w:rPr>
        <w:t>CLAUSULA QUARTA - Da Vigência</w:t>
      </w:r>
    </w:p>
    <w:p w14:paraId="60F21643" w14:textId="2E46CE64" w:rsidR="00CF2C9D" w:rsidRPr="00CF2C9D" w:rsidRDefault="00CF2C9D" w:rsidP="00CF2C9D">
      <w:pPr>
        <w:spacing w:after="0" w:line="240" w:lineRule="auto"/>
        <w:ind w:right="-568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4.1 -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O presente instrumento terá duração de </w:t>
      </w:r>
      <w:r w:rsidR="00905767">
        <w:rPr>
          <w:rFonts w:ascii="Times New Roman" w:eastAsia="Times New Roman" w:hAnsi="Times New Roman" w:cs="Times New Roman"/>
          <w:lang w:eastAsia="pt-BR"/>
        </w:rPr>
        <w:t>9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(</w:t>
      </w:r>
      <w:r w:rsidR="00905767">
        <w:rPr>
          <w:rFonts w:ascii="Times New Roman" w:eastAsia="Times New Roman" w:hAnsi="Times New Roman" w:cs="Times New Roman"/>
          <w:lang w:eastAsia="pt-BR"/>
        </w:rPr>
        <w:t>nove</w:t>
      </w:r>
      <w:r w:rsidRPr="00CF2C9D">
        <w:rPr>
          <w:rFonts w:ascii="Times New Roman" w:eastAsia="Times New Roman" w:hAnsi="Times New Roman" w:cs="Times New Roman"/>
          <w:lang w:eastAsia="pt-BR"/>
        </w:rPr>
        <w:t>) meses, contados a partir da data de assinatura do contrato, com vigência até 31/12/20</w:t>
      </w:r>
      <w:r w:rsidR="00905767">
        <w:rPr>
          <w:rFonts w:ascii="Times New Roman" w:eastAsia="Times New Roman" w:hAnsi="Times New Roman" w:cs="Times New Roman"/>
          <w:lang w:eastAsia="pt-BR"/>
        </w:rPr>
        <w:t>21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424CF4B0" w14:textId="77777777" w:rsidR="00CF2C9D" w:rsidRPr="00CF2C9D" w:rsidRDefault="00CF2C9D" w:rsidP="00CF2C9D">
      <w:pPr>
        <w:spacing w:after="0" w:line="240" w:lineRule="auto"/>
        <w:ind w:left="450" w:right="-568"/>
        <w:rPr>
          <w:rFonts w:ascii="Times New Roman" w:eastAsia="Times New Roman" w:hAnsi="Times New Roman" w:cs="Times New Roman"/>
          <w:lang w:eastAsia="pt-BR"/>
        </w:rPr>
      </w:pPr>
    </w:p>
    <w:p w14:paraId="1D53D071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u w:val="single"/>
          <w:lang w:eastAsia="pt-BR"/>
        </w:rPr>
        <w:t>CLÁUSULA QUINTA - Da Forma e Condições de Pagamento:</w:t>
      </w:r>
    </w:p>
    <w:p w14:paraId="337043FC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74ECF894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5.1 -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O pagamento será efetivado na Tesouraria da Secretaria de Administração e Finanças da CONTRATANTE no prazo máximo de até 30 (trinta) dias, após a data de emissão da Ordem de Pagamento.</w:t>
      </w:r>
    </w:p>
    <w:p w14:paraId="42094465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7891AFA1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5.1.1.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O prazo de pagamento previsto no item acima, só vencerá em dia de expediente normal na cidade de Passo de Torres/SC, postergando-se, em caso negativo, para o dia útil subsequente.</w:t>
      </w:r>
    </w:p>
    <w:p w14:paraId="080BA4A2" w14:textId="77777777" w:rsidR="00CF2C9D" w:rsidRPr="00CF2C9D" w:rsidRDefault="00CF2C9D" w:rsidP="00CF2C9D">
      <w:pPr>
        <w:suppressAutoHyphens/>
        <w:spacing w:after="0" w:line="240" w:lineRule="auto"/>
        <w:ind w:left="-284"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lang w:eastAsia="pt-BR"/>
        </w:rPr>
        <w:tab/>
      </w:r>
    </w:p>
    <w:p w14:paraId="41B7991E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5.1.2.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Na Nota Fiscal/Fatura deverá constar, necessariamente o número e a data de assinatura deste termo contratual.</w:t>
      </w:r>
    </w:p>
    <w:p w14:paraId="3B79EB91" w14:textId="77777777" w:rsidR="00CF2C9D" w:rsidRPr="00CF2C9D" w:rsidRDefault="00CF2C9D" w:rsidP="00CF2C9D">
      <w:pPr>
        <w:suppressAutoHyphens/>
        <w:spacing w:after="0" w:line="240" w:lineRule="auto"/>
        <w:ind w:left="-284"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4F4EE115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5.2 -</w:t>
      </w:r>
      <w:r w:rsidRPr="00CF2C9D">
        <w:rPr>
          <w:rFonts w:ascii="Times New Roman" w:eastAsia="Times New Roman" w:hAnsi="Times New Roman" w:cs="Times New Roman"/>
          <w:lang w:eastAsia="pt-BR"/>
        </w:rPr>
        <w:t>Os quantitativos dos materiais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F2C9D">
        <w:rPr>
          <w:rFonts w:ascii="Times New Roman" w:eastAsia="Times New Roman" w:hAnsi="Times New Roman" w:cs="Times New Roman"/>
          <w:lang w:eastAsia="pt-BR"/>
        </w:rPr>
        <w:t>determinados na cláusula segunda, para efeito de pagamento, deverão ser considerados apenas como previstos, não importando em obrigação do CONTRATANTE, de autorizar seu fornecimento integral, respeitado os limites de acréscimo e/ou supressão previstos no artigo 65, parágrafo 1º, da Lei N.º 8.666, de 21 de junho de 1993 e suas alterações.</w:t>
      </w:r>
    </w:p>
    <w:p w14:paraId="201DC071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306C726A" w14:textId="77777777" w:rsidR="00CF2C9D" w:rsidRPr="00CF2C9D" w:rsidRDefault="00CF2C9D" w:rsidP="00CF2C9D">
      <w:pPr>
        <w:spacing w:after="0" w:line="240" w:lineRule="auto"/>
        <w:ind w:right="-568"/>
        <w:jc w:val="both"/>
        <w:outlineLvl w:val="4"/>
        <w:rPr>
          <w:rFonts w:ascii="Times New Roman" w:eastAsia="Times New Roman" w:hAnsi="Times New Roman" w:cs="Times New Roman"/>
          <w:b/>
          <w:bCs/>
          <w:i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iCs/>
          <w:u w:val="single"/>
          <w:lang w:eastAsia="pt-BR"/>
        </w:rPr>
        <w:t>CLÁUSULA SEXTA - Do Reajuste de Preço</w:t>
      </w:r>
    </w:p>
    <w:p w14:paraId="4B6E0B4C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57B444B0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6.1 -</w:t>
      </w:r>
      <w:r w:rsidRPr="00CF2C9D">
        <w:rPr>
          <w:rFonts w:ascii="Times New Roman" w:eastAsia="Times New Roman" w:hAnsi="Times New Roman" w:cs="Times New Roman"/>
          <w:lang w:eastAsia="pt-BR"/>
        </w:rPr>
        <w:t>Os preços propostos não serão reajustáveis.</w:t>
      </w:r>
    </w:p>
    <w:p w14:paraId="39BC0B39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7E076A23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u w:val="single"/>
          <w:lang w:eastAsia="pt-BR"/>
        </w:rPr>
        <w:t>CLÁUSULA SÉTIMA - Da Dotação Orçamentária</w:t>
      </w:r>
    </w:p>
    <w:p w14:paraId="7D7FB826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27C87853" w14:textId="71D94F64" w:rsidR="00CF2C9D" w:rsidRDefault="00CF2C9D" w:rsidP="00CF2C9D">
      <w:pPr>
        <w:numPr>
          <w:ilvl w:val="1"/>
          <w:numId w:val="3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-</w:t>
      </w:r>
      <w:r w:rsidRPr="00CF2C9D">
        <w:rPr>
          <w:rFonts w:ascii="Times New Roman" w:eastAsia="Times New Roman" w:hAnsi="Times New Roman" w:cs="Times New Roman"/>
          <w:lang w:eastAsia="pt-BR"/>
        </w:rPr>
        <w:t>As despesas decorrentes da presente licitação correrão por conta da seguinte dotação orçamentária, classificadas e codificadas:</w:t>
      </w:r>
    </w:p>
    <w:p w14:paraId="38C7B141" w14:textId="77777777" w:rsidR="00905767" w:rsidRDefault="00905767" w:rsidP="00905767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6683556C" w14:textId="77777777" w:rsidR="00905767" w:rsidRPr="00905767" w:rsidRDefault="00905767" w:rsidP="00905767">
      <w:pPr>
        <w:spacing w:after="0" w:line="240" w:lineRule="auto"/>
        <w:ind w:right="-568"/>
        <w:rPr>
          <w:rFonts w:ascii="Times New Roman" w:eastAsia="Times New Roman" w:hAnsi="Times New Roman" w:cs="Times New Roman"/>
          <w:lang w:eastAsia="pt-BR"/>
        </w:rPr>
      </w:pPr>
      <w:r w:rsidRPr="00905767">
        <w:rPr>
          <w:rFonts w:ascii="Times New Roman" w:eastAsia="Times New Roman" w:hAnsi="Times New Roman" w:cs="Times New Roman"/>
          <w:lang w:eastAsia="pt-BR"/>
        </w:rPr>
        <w:t xml:space="preserve">09.01.2.043.3.3.9.9 – 100 – 112/2021 MANUTENÇÃO DA SECRETARIA DE AGRICULTURA </w:t>
      </w:r>
    </w:p>
    <w:p w14:paraId="5770FC0E" w14:textId="166B4F8F" w:rsidR="00905767" w:rsidRPr="00905767" w:rsidRDefault="00905767" w:rsidP="00905767">
      <w:pPr>
        <w:spacing w:after="0" w:line="240" w:lineRule="auto"/>
        <w:ind w:right="-568"/>
        <w:rPr>
          <w:rFonts w:ascii="Times New Roman" w:eastAsia="Times New Roman" w:hAnsi="Times New Roman" w:cs="Times New Roman"/>
          <w:lang w:eastAsia="pt-BR"/>
        </w:rPr>
      </w:pPr>
      <w:r w:rsidRPr="00905767">
        <w:rPr>
          <w:rFonts w:ascii="Times New Roman" w:eastAsia="Times New Roman" w:hAnsi="Times New Roman" w:cs="Times New Roman"/>
          <w:lang w:eastAsia="pt-BR"/>
        </w:rPr>
        <w:t>10.01.2.044.3.1.9.0 – 100 – 11</w:t>
      </w:r>
      <w:r w:rsidR="003C03FA">
        <w:rPr>
          <w:rFonts w:ascii="Times New Roman" w:eastAsia="Times New Roman" w:hAnsi="Times New Roman" w:cs="Times New Roman"/>
          <w:lang w:eastAsia="pt-BR"/>
        </w:rPr>
        <w:t>8</w:t>
      </w:r>
      <w:r w:rsidRPr="00905767">
        <w:rPr>
          <w:rFonts w:ascii="Times New Roman" w:eastAsia="Times New Roman" w:hAnsi="Times New Roman" w:cs="Times New Roman"/>
          <w:lang w:eastAsia="pt-BR"/>
        </w:rPr>
        <w:t>/2021 MANUTENÇÃO DA SECRETARIA DE PESCA</w:t>
      </w:r>
    </w:p>
    <w:p w14:paraId="5E365C64" w14:textId="77777777" w:rsidR="00905767" w:rsidRDefault="00905767" w:rsidP="00905767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5FF2F536" w14:textId="77777777" w:rsidR="00905767" w:rsidRPr="00CF2C9D" w:rsidRDefault="00905767" w:rsidP="00905767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50BCDEFE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78C3A41D" w14:textId="77777777" w:rsidR="00CF2C9D" w:rsidRPr="00CF2C9D" w:rsidRDefault="00CF2C9D" w:rsidP="00CF2C9D">
      <w:pPr>
        <w:spacing w:after="0" w:line="240" w:lineRule="auto"/>
        <w:ind w:right="-568"/>
        <w:jc w:val="both"/>
        <w:outlineLvl w:val="4"/>
        <w:rPr>
          <w:rFonts w:ascii="Times New Roman" w:eastAsia="Times New Roman" w:hAnsi="Times New Roman" w:cs="Times New Roman"/>
          <w:b/>
          <w:bCs/>
          <w:i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iCs/>
          <w:u w:val="single"/>
          <w:lang w:eastAsia="pt-BR"/>
        </w:rPr>
        <w:t>CLÁUSULA OITAVA - Do Valor</w:t>
      </w:r>
    </w:p>
    <w:p w14:paraId="047BF7AE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22D98D87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8.1 -</w:t>
      </w:r>
      <w:r w:rsidRPr="00CF2C9D">
        <w:rPr>
          <w:rFonts w:ascii="Times New Roman" w:eastAsia="Times New Roman" w:hAnsi="Times New Roman" w:cs="Times New Roman"/>
          <w:lang w:eastAsia="pt-BR"/>
        </w:rPr>
        <w:t>O valor global estimado deste contrato é de: R$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proofErr w:type="gramStart"/>
      <w:r w:rsidRPr="00CF2C9D">
        <w:rPr>
          <w:rFonts w:ascii="Times New Roman" w:eastAsia="Times New Roman" w:hAnsi="Times New Roman" w:cs="Times New Roman"/>
          <w:lang w:eastAsia="pt-BR"/>
        </w:rPr>
        <w:t>xxxx</w:t>
      </w:r>
      <w:proofErr w:type="spellEnd"/>
      <w:r w:rsidRPr="00CF2C9D">
        <w:rPr>
          <w:rFonts w:ascii="Times New Roman" w:eastAsia="Times New Roman" w:hAnsi="Times New Roman" w:cs="Times New Roman"/>
          <w:lang w:eastAsia="pt-BR"/>
        </w:rPr>
        <w:t xml:space="preserve">  (</w:t>
      </w:r>
      <w:proofErr w:type="spellStart"/>
      <w:proofErr w:type="gramEnd"/>
      <w:r w:rsidRPr="00CF2C9D">
        <w:rPr>
          <w:rFonts w:ascii="Times New Roman" w:eastAsia="Times New Roman" w:hAnsi="Times New Roman" w:cs="Times New Roman"/>
          <w:lang w:eastAsia="pt-BR"/>
        </w:rPr>
        <w:t>xxxxxxx</w:t>
      </w:r>
      <w:proofErr w:type="spellEnd"/>
      <w:r w:rsidRPr="00CF2C9D">
        <w:rPr>
          <w:rFonts w:ascii="Times New Roman" w:eastAsia="Times New Roman" w:hAnsi="Times New Roman" w:cs="Times New Roman"/>
          <w:lang w:eastAsia="pt-BR"/>
        </w:rPr>
        <w:t>).</w:t>
      </w:r>
    </w:p>
    <w:p w14:paraId="0F173A2E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091FAACA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u w:val="single"/>
          <w:lang w:eastAsia="pt-BR"/>
        </w:rPr>
        <w:t>CLÁUSULA NONA - Da Execução</w:t>
      </w:r>
    </w:p>
    <w:p w14:paraId="1EE7C414" w14:textId="77777777" w:rsidR="00CF2C9D" w:rsidRPr="00CF2C9D" w:rsidRDefault="00CF2C9D" w:rsidP="00CF2C9D">
      <w:pPr>
        <w:spacing w:after="0" w:line="240" w:lineRule="auto"/>
        <w:ind w:right="-568"/>
        <w:jc w:val="both"/>
        <w:outlineLvl w:val="4"/>
        <w:rPr>
          <w:rFonts w:ascii="Times New Roman" w:eastAsia="Times New Roman" w:hAnsi="Times New Roman" w:cs="Times New Roman"/>
          <w:bCs/>
          <w:iCs/>
          <w:lang w:eastAsia="pt-BR"/>
        </w:rPr>
      </w:pPr>
    </w:p>
    <w:p w14:paraId="3C59EBB0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9.1 -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Este contrato deverá ser executado fielmente pelas partes, de acordo com as cláusulas avençadas e as normas da Lei, respondendo cada uma pelas consequências de sua inexecução total ou parcial.</w:t>
      </w:r>
    </w:p>
    <w:p w14:paraId="60B39028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63AE4AD6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 xml:space="preserve">9.2 - </w:t>
      </w:r>
      <w:r w:rsidRPr="00CF2C9D">
        <w:rPr>
          <w:rFonts w:ascii="Times New Roman" w:eastAsia="Times New Roman" w:hAnsi="Times New Roman" w:cs="Times New Roman"/>
          <w:lang w:eastAsia="pt-BR"/>
        </w:rPr>
        <w:t>A CONTRATADA é responsável pelos danos causados diretamente à CONTRATANTE ou a terceiros, decorrentes de sua culpa ou dolo na execução do contrato, não excluindo ou reduzindo essa responsabilidade à fiscalização ou o acompanhamento pelo órgão interessado.</w:t>
      </w:r>
    </w:p>
    <w:p w14:paraId="3079DAB2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4DC7A82B" w14:textId="77777777" w:rsidR="00CF2C9D" w:rsidRPr="00CF2C9D" w:rsidRDefault="00CF2C9D" w:rsidP="00CF2C9D">
      <w:pPr>
        <w:keepNext/>
        <w:spacing w:after="0" w:line="240" w:lineRule="auto"/>
        <w:ind w:right="-568"/>
        <w:jc w:val="both"/>
        <w:outlineLvl w:val="2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CLÁUSULA DÉCIMA - Da Alteração Contratual</w:t>
      </w:r>
    </w:p>
    <w:p w14:paraId="7F8B5AB9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20247AFF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10.1-</w:t>
      </w:r>
      <w:r w:rsidRPr="00CF2C9D">
        <w:rPr>
          <w:rFonts w:ascii="Times New Roman" w:eastAsia="Times New Roman" w:hAnsi="Times New Roman" w:cs="Times New Roman"/>
          <w:lang w:eastAsia="pt-BR"/>
        </w:rPr>
        <w:t>Este contrato poderá ser alterado, com as devidas justificativas, nos seguintes casos:</w:t>
      </w:r>
    </w:p>
    <w:p w14:paraId="328F51FE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3F495072" w14:textId="77777777" w:rsidR="00CF2C9D" w:rsidRPr="00CF2C9D" w:rsidRDefault="00CF2C9D" w:rsidP="00CF2C9D">
      <w:pPr>
        <w:suppressAutoHyphens/>
        <w:spacing w:after="0" w:line="240" w:lineRule="auto"/>
        <w:ind w:left="-284" w:right="-568" w:firstLine="284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10.1.1.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Unilateralmente pela </w:t>
      </w:r>
      <w:r w:rsidRPr="00CF2C9D">
        <w:rPr>
          <w:rFonts w:ascii="Times New Roman" w:eastAsia="Times New Roman" w:hAnsi="Times New Roman" w:cs="Times New Roman"/>
          <w:b/>
          <w:lang w:eastAsia="pt-BR"/>
        </w:rPr>
        <w:t xml:space="preserve">CONTRATANTE: </w:t>
      </w:r>
    </w:p>
    <w:p w14:paraId="7A9FF0B7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a)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quando houver modificação dos serviços ou das especificações, para melhor adequação aos seus objetivos;</w:t>
      </w:r>
    </w:p>
    <w:p w14:paraId="64E28B5F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lastRenderedPageBreak/>
        <w:t>b)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quando necessária a modificação do valor contratual em decorrência de acréscimo ou diminuição quantitativa de seu objeto, nos limites permitidos no Parágrafo 1o. do Artigo 65 da Lei N</w:t>
      </w:r>
      <w:r w:rsidRPr="00CF2C9D">
        <w:rPr>
          <w:rFonts w:ascii="Times New Roman" w:eastAsia="Times New Roman" w:hAnsi="Times New Roman" w:cs="Times New Roman"/>
          <w:lang w:eastAsia="pt-BR"/>
        </w:rPr>
        <w:sym w:font="Symbol" w:char="F0B0"/>
      </w:r>
      <w:r w:rsidRPr="00CF2C9D">
        <w:rPr>
          <w:rFonts w:ascii="Times New Roman" w:eastAsia="Times New Roman" w:hAnsi="Times New Roman" w:cs="Times New Roman"/>
          <w:lang w:eastAsia="pt-BR"/>
        </w:rPr>
        <w:t>. 8.666/93.</w:t>
      </w:r>
    </w:p>
    <w:p w14:paraId="6209B51E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29763889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10.1.2.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Por acordo das partes:</w:t>
      </w:r>
    </w:p>
    <w:p w14:paraId="3763A42E" w14:textId="77777777" w:rsidR="00CF2C9D" w:rsidRPr="00CF2C9D" w:rsidRDefault="00CF2C9D" w:rsidP="00CF2C9D">
      <w:pPr>
        <w:suppressAutoHyphens/>
        <w:spacing w:after="0" w:line="240" w:lineRule="auto"/>
        <w:ind w:left="-284" w:right="-568" w:firstLine="284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a)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quando conveniente a substituição da garantia de execução;</w:t>
      </w:r>
    </w:p>
    <w:p w14:paraId="049E4C56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b)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quando necessária a modificação do regime de execução do serviço, bem como do modo de fornecimento, em face de verificação técnica da inaplicabilidade dos termos contratuais originários;</w:t>
      </w:r>
    </w:p>
    <w:p w14:paraId="47E327A1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c)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quando necessária a modificação da forma de pagamento, por imposição de circunstâncias superveniente mantida o valor inicial atualizado, vedada a antecipação do pagamento com relação ao cronograma financeiro fixado sem a correspondente contraprestação do serviço.</w:t>
      </w:r>
    </w:p>
    <w:p w14:paraId="707421A7" w14:textId="77777777" w:rsidR="00CF2C9D" w:rsidRPr="00CF2C9D" w:rsidRDefault="00CF2C9D" w:rsidP="00CF2C9D">
      <w:pPr>
        <w:suppressAutoHyphens/>
        <w:spacing w:after="0" w:line="240" w:lineRule="auto"/>
        <w:ind w:left="-284"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323BFF87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10.2 -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A </w:t>
      </w:r>
      <w:r w:rsidRPr="00CF2C9D">
        <w:rPr>
          <w:rFonts w:ascii="Times New Roman" w:eastAsia="Times New Roman" w:hAnsi="Times New Roman" w:cs="Times New Roman"/>
          <w:b/>
          <w:lang w:eastAsia="pt-BR"/>
        </w:rPr>
        <w:t>CONTRATADA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fica obrigada a aceitar, nas mesmas condições contratuais os acréscimos ou supressões que se fizerem necessárias, respeitando os termos do Parágrafo 1º. do Artigo 65 da Lei Nº. 8.666/93 e suas alterações.</w:t>
      </w:r>
    </w:p>
    <w:p w14:paraId="42C69B42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583F1C2D" w14:textId="77777777" w:rsidR="00CF2C9D" w:rsidRPr="00CF2C9D" w:rsidRDefault="00CF2C9D" w:rsidP="00CF2C9D">
      <w:pPr>
        <w:spacing w:after="0" w:line="240" w:lineRule="auto"/>
        <w:ind w:right="-568"/>
        <w:jc w:val="both"/>
        <w:outlineLvl w:val="4"/>
        <w:rPr>
          <w:rFonts w:ascii="Times New Roman" w:eastAsia="Times New Roman" w:hAnsi="Times New Roman" w:cs="Times New Roman"/>
          <w:b/>
          <w:bCs/>
          <w:i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iCs/>
          <w:u w:val="single"/>
          <w:lang w:eastAsia="pt-BR"/>
        </w:rPr>
        <w:t>CLÁUSULA DÉCIMA PRIMEIRA - Das Penalidades</w:t>
      </w:r>
    </w:p>
    <w:p w14:paraId="0828C517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1F1DB58F" w14:textId="77777777" w:rsidR="00CF2C9D" w:rsidRPr="00CF2C9D" w:rsidRDefault="00CF2C9D" w:rsidP="00CF2C9D">
      <w:pPr>
        <w:spacing w:after="0" w:line="240" w:lineRule="auto"/>
        <w:ind w:right="-568" w:firstLine="1276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lang w:eastAsia="pt-BR"/>
        </w:rPr>
        <w:t xml:space="preserve">11.1 - Ficará impedida de licitar e contratar com a União, Estados, Distrito Federal e Municípios, pelo prazo de até 05 (cinco) anos, o licitante que praticar quaisquer dos atos previstos no artigo 7º da Lei Federal nº. 10.520, de 17 de julho de 2002. </w:t>
      </w:r>
    </w:p>
    <w:p w14:paraId="51CAFD40" w14:textId="77777777" w:rsidR="00CF2C9D" w:rsidRPr="00CF2C9D" w:rsidRDefault="00CF2C9D" w:rsidP="00CF2C9D">
      <w:pPr>
        <w:spacing w:after="0" w:line="240" w:lineRule="auto"/>
        <w:ind w:right="-568" w:firstLine="1276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lang w:eastAsia="pt-BR"/>
        </w:rPr>
        <w:t>11.2 - A sanção de que trata o subitem anterior poderá ser aplicada juntamente com as sanções aqui previstas, garantido o exercício de prévia e ampla defesa, conforme segue:</w:t>
      </w:r>
    </w:p>
    <w:p w14:paraId="736252F8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 w:firstLine="13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11.2.1 - Advertência;</w:t>
      </w:r>
    </w:p>
    <w:p w14:paraId="1E15E251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 w:firstLine="13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897F865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 w:firstLine="13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11.2.2 – Multa;</w:t>
      </w:r>
    </w:p>
    <w:p w14:paraId="092112A9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 w:firstLine="13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4D59A4F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 w:firstLine="13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I)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de 5% (cinco por cento) sobre o valor global do contrato, no caso </w:t>
      </w:r>
      <w:proofErr w:type="gramStart"/>
      <w:r w:rsidRPr="00CF2C9D">
        <w:rPr>
          <w:rFonts w:ascii="Times New Roman" w:eastAsia="Times New Roman" w:hAnsi="Times New Roman" w:cs="Times New Roman"/>
          <w:lang w:eastAsia="pt-BR"/>
        </w:rPr>
        <w:t>da</w:t>
      </w:r>
      <w:proofErr w:type="gramEnd"/>
      <w:r w:rsidRPr="00CF2C9D">
        <w:rPr>
          <w:rFonts w:ascii="Times New Roman" w:eastAsia="Times New Roman" w:hAnsi="Times New Roman" w:cs="Times New Roman"/>
          <w:lang w:eastAsia="pt-BR"/>
        </w:rPr>
        <w:t xml:space="preserve"> vencedora dar causa à sua rescisão.</w:t>
      </w:r>
    </w:p>
    <w:p w14:paraId="218DBC64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 w:firstLine="13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II) de 8% (oito por cento) no caso de inexecução parcial do contrato, cumulada com a pena de suspensão do direito de licitar e o impedimento de contratar com a Administração pelo prazo de 01 (um ano);</w:t>
      </w:r>
    </w:p>
    <w:p w14:paraId="55810D30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 w:firstLine="1309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14:paraId="52E3C181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 w:firstLine="13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III) 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de 10 % (dez por cento) no caso de inexecução total do contrato, cumulada com a pena de suspensão do direito de licitar e o impedimento de contratar com a Administração pelo prazo de 02 (dois anos);</w:t>
      </w:r>
    </w:p>
    <w:p w14:paraId="06834E41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 w:firstLine="13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65DC5AA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 w:firstLine="13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 xml:space="preserve">11.2.3 - As multas previstas no inciso I, II e III serão descontadas dos pagamentos das parcelas parciais devidas, sendo que a multa prevista no inciso III será descontada da última parcela a ser paga pela </w:t>
      </w:r>
      <w:r w:rsidRPr="00CF2C9D">
        <w:rPr>
          <w:rFonts w:ascii="Times New Roman" w:eastAsia="Times New Roman" w:hAnsi="Times New Roman" w:cs="Times New Roman"/>
          <w:b/>
          <w:color w:val="000000"/>
          <w:lang w:eastAsia="pt-BR"/>
        </w:rPr>
        <w:t>CONTRATANTE</w:t>
      </w: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0674F17D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4F60FD16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11.3 -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“Não serão aplicadas às multas decorrentes de “casos fortuitos” ou força maior”, devidamente comprovada.</w:t>
      </w:r>
    </w:p>
    <w:p w14:paraId="56DA0311" w14:textId="77777777" w:rsidR="00CF2C9D" w:rsidRPr="00CF2C9D" w:rsidRDefault="00CF2C9D" w:rsidP="00CF2C9D">
      <w:pPr>
        <w:spacing w:after="0" w:line="240" w:lineRule="auto"/>
        <w:ind w:right="-568"/>
        <w:jc w:val="both"/>
        <w:outlineLvl w:val="4"/>
        <w:rPr>
          <w:rFonts w:ascii="Times New Roman" w:eastAsia="Times New Roman" w:hAnsi="Times New Roman" w:cs="Times New Roman"/>
          <w:bCs/>
          <w:iCs/>
          <w:lang w:eastAsia="pt-BR"/>
        </w:rPr>
      </w:pPr>
    </w:p>
    <w:p w14:paraId="04B4875C" w14:textId="77777777" w:rsidR="00CF2C9D" w:rsidRPr="00CF2C9D" w:rsidRDefault="00CF2C9D" w:rsidP="00CF2C9D">
      <w:pPr>
        <w:spacing w:after="0" w:line="240" w:lineRule="auto"/>
        <w:ind w:right="-568"/>
        <w:jc w:val="both"/>
        <w:outlineLvl w:val="4"/>
        <w:rPr>
          <w:rFonts w:ascii="Times New Roman" w:eastAsia="Times New Roman" w:hAnsi="Times New Roman" w:cs="Times New Roman"/>
          <w:b/>
          <w:bCs/>
          <w:i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iCs/>
          <w:u w:val="single"/>
          <w:lang w:eastAsia="pt-BR"/>
        </w:rPr>
        <w:t>CLÁUSULA DÉCIMA SEGUNDA - Dos Recursos Administrativos</w:t>
      </w:r>
    </w:p>
    <w:p w14:paraId="1CB98248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13C7BDEE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12.1 -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Da penalidade aplicada caberá recurso por escrito, no prazo de 05 (cinco) dias úteis da notificação, a autoridade superior àquela que aplicou a sanção, ficando sobrestada a mesma até o julgamento do pleito, nos termos do artigo 109 da Lei N.º. 8.666/93.</w:t>
      </w:r>
    </w:p>
    <w:p w14:paraId="70CE08A8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2B2F13E3" w14:textId="77777777" w:rsidR="00CF2C9D" w:rsidRPr="00CF2C9D" w:rsidRDefault="00CF2C9D" w:rsidP="00CF2C9D">
      <w:pPr>
        <w:spacing w:after="0" w:line="240" w:lineRule="auto"/>
        <w:ind w:right="-568"/>
        <w:jc w:val="both"/>
        <w:outlineLvl w:val="4"/>
        <w:rPr>
          <w:rFonts w:ascii="Times New Roman" w:eastAsia="Times New Roman" w:hAnsi="Times New Roman" w:cs="Times New Roman"/>
          <w:b/>
          <w:bCs/>
          <w:i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iCs/>
          <w:u w:val="single"/>
          <w:lang w:eastAsia="pt-BR"/>
        </w:rPr>
        <w:t>CLÁUSULA DÉCIMA TERCEIRA - Da Rescisão</w:t>
      </w:r>
    </w:p>
    <w:p w14:paraId="481AB2DF" w14:textId="77777777" w:rsidR="00CF2C9D" w:rsidRPr="00CF2C9D" w:rsidRDefault="00CF2C9D" w:rsidP="00CF2C9D">
      <w:pPr>
        <w:keepNext/>
        <w:spacing w:after="0" w:line="240" w:lineRule="auto"/>
        <w:ind w:right="-568"/>
        <w:jc w:val="both"/>
        <w:outlineLvl w:val="1"/>
        <w:rPr>
          <w:rFonts w:ascii="Times New Roman" w:eastAsia="Times New Roman" w:hAnsi="Times New Roman" w:cs="Times New Roman"/>
          <w:bCs/>
          <w:i/>
          <w:lang w:eastAsia="pt-BR"/>
        </w:rPr>
      </w:pPr>
    </w:p>
    <w:p w14:paraId="434CF2D2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13.1 -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O presente contrato poderá ser rescindido por qualquer uma das partes contratantes, de acordo com o Art.79, da Lei 8.666/93, mediante Aviso Prévio, e desde que seja feito com uma antecedência mínima de 30 (trinta) dias.</w:t>
      </w:r>
    </w:p>
    <w:p w14:paraId="7A0C4C02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44CCF43E" w14:textId="77777777" w:rsidR="00CF2C9D" w:rsidRPr="00CF2C9D" w:rsidRDefault="00CF2C9D" w:rsidP="00CF2C9D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13.1.1.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O presente instrumento considerar-se-á rescindido de pleno direito, independentemente de qualquer notificação, que judicial ou extrajudicial, uma vez verificada a ocorrência de um dos seguintes eventos:</w:t>
      </w:r>
    </w:p>
    <w:p w14:paraId="05C2D0C2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1DCF5AFA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a)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falência ou pedido de concordata da CONTRATADA;</w:t>
      </w:r>
    </w:p>
    <w:p w14:paraId="36E1DAA6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118DE421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b)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a dissolução da sociedade ou falecimento do CONTRATADO se for firma individual ou pessoa física;</w:t>
      </w:r>
    </w:p>
    <w:p w14:paraId="0B7586F4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36C704A0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c)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a insolvência da CONTRATADA, caracterizada pelo protesto de títulos;</w:t>
      </w:r>
    </w:p>
    <w:p w14:paraId="0C093AA1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591AF76C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d)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o não cumprimento de qualquer das Cláusulas do presente contrato, desde que não tomadas </w:t>
      </w:r>
      <w:proofErr w:type="spellStart"/>
      <w:r w:rsidRPr="00CF2C9D">
        <w:rPr>
          <w:rFonts w:ascii="Times New Roman" w:eastAsia="Times New Roman" w:hAnsi="Times New Roman" w:cs="Times New Roman"/>
          <w:lang w:eastAsia="pt-BR"/>
        </w:rPr>
        <w:t>às</w:t>
      </w:r>
      <w:proofErr w:type="spellEnd"/>
      <w:r w:rsidRPr="00CF2C9D">
        <w:rPr>
          <w:rFonts w:ascii="Times New Roman" w:eastAsia="Times New Roman" w:hAnsi="Times New Roman" w:cs="Times New Roman"/>
          <w:lang w:eastAsia="pt-BR"/>
        </w:rPr>
        <w:t xml:space="preserve"> devidas providências dentro de 30 (trinta) dias, a contar do envio, pela CONTRATANTE, da notificação de tal evento;</w:t>
      </w:r>
    </w:p>
    <w:p w14:paraId="7A92C844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6C19D754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e)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a sub contratação, cessão total ou parcial do objeto deste contrato, sem prévia autorização da CONTRATANTE.</w:t>
      </w:r>
    </w:p>
    <w:p w14:paraId="3666B0D2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1C9A3325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13.3 -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A rescisão contratual, nos casos acima especificados acarretará a CONTRATADA:</w:t>
      </w:r>
    </w:p>
    <w:p w14:paraId="62A8D786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02611BA8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a)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responsabilidade financeira pelos prejuízos causada a CONTRATANTE, e demais sanções previstas nesse contrato;</w:t>
      </w:r>
    </w:p>
    <w:p w14:paraId="626EA5B1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49D750D8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 xml:space="preserve">b) </w:t>
      </w:r>
      <w:r w:rsidRPr="00CF2C9D">
        <w:rPr>
          <w:rFonts w:ascii="Times New Roman" w:eastAsia="Times New Roman" w:hAnsi="Times New Roman" w:cs="Times New Roman"/>
          <w:lang w:eastAsia="pt-BR"/>
        </w:rPr>
        <w:t>retenção dos créditos decorrentes do contrato, até a apuração dos prejuízos causados a CONTRATANTE, os seus servidores ou a terceiros.</w:t>
      </w:r>
    </w:p>
    <w:p w14:paraId="64453B45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4EFFA6E0" w14:textId="77777777" w:rsidR="00CF2C9D" w:rsidRPr="00CF2C9D" w:rsidRDefault="00CF2C9D" w:rsidP="00CF2C9D">
      <w:pPr>
        <w:spacing w:after="0" w:line="240" w:lineRule="auto"/>
        <w:ind w:right="-568"/>
        <w:jc w:val="both"/>
        <w:outlineLvl w:val="4"/>
        <w:rPr>
          <w:rFonts w:ascii="Times New Roman" w:eastAsia="Times New Roman" w:hAnsi="Times New Roman" w:cs="Times New Roman"/>
          <w:b/>
          <w:bCs/>
          <w:iCs/>
          <w:u w:val="single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iCs/>
          <w:u w:val="single"/>
          <w:lang w:eastAsia="pt-BR"/>
        </w:rPr>
        <w:t>CLÁUSULA DÉCIMA QUARTA - Do Foro</w:t>
      </w:r>
    </w:p>
    <w:p w14:paraId="40B1ACED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7B43D9DC" w14:textId="77777777" w:rsidR="00CF2C9D" w:rsidRPr="00CF2C9D" w:rsidRDefault="00CF2C9D" w:rsidP="00CF2C9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>14.1 -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Fica eleito o Foro da Comarca de Santa Rosa do Sul – SC, com renúncia expressa de qualquer outro, por mais privilegiado que seja para dirimir quaisquer questões oriundas do presente contrato.</w:t>
      </w:r>
    </w:p>
    <w:p w14:paraId="7509BDFC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11CA7080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 xml:space="preserve">14.2 - </w:t>
      </w:r>
      <w:r w:rsidRPr="00CF2C9D">
        <w:rPr>
          <w:rFonts w:ascii="Times New Roman" w:eastAsia="Times New Roman" w:hAnsi="Times New Roman" w:cs="Times New Roman"/>
          <w:lang w:eastAsia="pt-BR"/>
        </w:rPr>
        <w:t>E, por estarem justos e contratados, declaram as partes aceitarem todas as disposições estabelecidas nas cláusulas do presente Contrato, assinada em 0</w:t>
      </w:r>
      <w:r>
        <w:rPr>
          <w:rFonts w:ascii="Times New Roman" w:eastAsia="Times New Roman" w:hAnsi="Times New Roman" w:cs="Times New Roman"/>
          <w:lang w:eastAsia="pt-BR"/>
        </w:rPr>
        <w:t>2</w:t>
      </w:r>
      <w:r w:rsidRPr="00CF2C9D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dua</w:t>
      </w:r>
      <w:r w:rsidRPr="00CF2C9D">
        <w:rPr>
          <w:rFonts w:ascii="Times New Roman" w:eastAsia="Times New Roman" w:hAnsi="Times New Roman" w:cs="Times New Roman"/>
          <w:lang w:eastAsia="pt-BR"/>
        </w:rPr>
        <w:t>s) vias de igual teor e forma, juntamente com as testemunhas abaixo:</w:t>
      </w:r>
    </w:p>
    <w:p w14:paraId="1E4A8D08" w14:textId="77777777" w:rsidR="00CF2C9D" w:rsidRPr="00CF2C9D" w:rsidRDefault="00CF2C9D" w:rsidP="00CF2C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14:paraId="2D113E07" w14:textId="3E316E11" w:rsidR="00CF2C9D" w:rsidRPr="00CF2C9D" w:rsidRDefault="00CF2C9D" w:rsidP="00CF2C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color w:val="FF0000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Passo de Torres (SC), </w:t>
      </w:r>
      <w:r w:rsidR="005C3E55">
        <w:rPr>
          <w:rFonts w:ascii="Times New Roman" w:eastAsia="Times New Roman" w:hAnsi="Times New Roman" w:cs="Times New Roman"/>
          <w:b/>
          <w:color w:val="000000"/>
          <w:lang w:eastAsia="pt-BR"/>
        </w:rPr>
        <w:t>XXXXXX</w:t>
      </w:r>
    </w:p>
    <w:p w14:paraId="09856F62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F0EB819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2B98B72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color w:val="000000"/>
          <w:lang w:eastAsia="pt-BR"/>
        </w:rPr>
        <w:t>_____________________________                      __________________________________</w:t>
      </w:r>
    </w:p>
    <w:p w14:paraId="332771A0" w14:textId="57028760" w:rsidR="00CF2C9D" w:rsidRPr="00CF2C9D" w:rsidRDefault="00905767" w:rsidP="00CF2C9D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lang w:eastAsia="pt-BR"/>
        </w:rPr>
        <w:t>XXXXXXXXXXXXXXXXXXX</w:t>
      </w:r>
      <w:r w:rsidR="00CF2C9D" w:rsidRPr="00CF2C9D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                           XXXXXXXXXXXXXXXXXXXXXXXXXXXX</w:t>
      </w:r>
    </w:p>
    <w:p w14:paraId="0B3EDF78" w14:textId="77777777" w:rsidR="00CF2C9D" w:rsidRPr="00CF2C9D" w:rsidRDefault="00CF2C9D" w:rsidP="00CF2C9D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CF2C9D">
        <w:rPr>
          <w:rFonts w:ascii="Times New Roman" w:eastAsia="Times New Roman" w:hAnsi="Times New Roman" w:cs="Times New Roman"/>
          <w:b/>
          <w:color w:val="000000"/>
          <w:lang w:eastAsia="pt-BR"/>
        </w:rPr>
        <w:t>Prefeito Municipal                                                                          Contratado</w:t>
      </w:r>
    </w:p>
    <w:p w14:paraId="060FB7FE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 xml:space="preserve">Contratante                                                                          </w:t>
      </w:r>
    </w:p>
    <w:p w14:paraId="241243FF" w14:textId="77777777" w:rsidR="00CF2C9D" w:rsidRPr="00CF2C9D" w:rsidRDefault="00CF2C9D" w:rsidP="00CF2C9D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6BC7545E" w14:textId="77777777" w:rsidR="00CF2C9D" w:rsidRPr="00CF2C9D" w:rsidRDefault="00CF2C9D" w:rsidP="00CF2C9D">
      <w:pPr>
        <w:suppressAutoHyphens/>
        <w:spacing w:after="0" w:line="240" w:lineRule="auto"/>
        <w:ind w:left="-284" w:right="-568" w:firstLine="284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CF2C9D">
        <w:rPr>
          <w:rFonts w:ascii="Times New Roman" w:eastAsia="Times New Roman" w:hAnsi="Times New Roman" w:cs="Times New Roman"/>
          <w:b/>
          <w:bCs/>
          <w:lang w:eastAsia="pt-BR"/>
        </w:rPr>
        <w:t>Testemunhas:</w:t>
      </w:r>
    </w:p>
    <w:p w14:paraId="58FC85F8" w14:textId="77777777" w:rsidR="00CF2C9D" w:rsidRPr="00CF2C9D" w:rsidRDefault="00CF2C9D" w:rsidP="00CF2C9D">
      <w:pPr>
        <w:suppressAutoHyphens/>
        <w:spacing w:after="0" w:line="240" w:lineRule="auto"/>
        <w:ind w:left="-284" w:right="-568" w:firstLine="284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6AAC639E" w14:textId="77777777" w:rsidR="00CF2C9D" w:rsidRPr="00CF2C9D" w:rsidRDefault="00CF2C9D" w:rsidP="00CF2C9D">
      <w:pPr>
        <w:suppressAutoHyphens/>
        <w:spacing w:after="0" w:line="240" w:lineRule="auto"/>
        <w:ind w:left="-284" w:right="-568" w:firstLine="284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72768D25" w14:textId="77777777" w:rsidR="00CF2C9D" w:rsidRPr="00CF2C9D" w:rsidRDefault="00CF2C9D" w:rsidP="00CF2C9D">
      <w:pPr>
        <w:suppressAutoHyphens/>
        <w:spacing w:after="0" w:line="240" w:lineRule="auto"/>
        <w:ind w:left="-284" w:right="-568" w:firstLine="284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tab/>
      </w:r>
      <w:r w:rsidRPr="00CF2C9D">
        <w:rPr>
          <w:rFonts w:ascii="Times New Roman" w:eastAsia="Times New Roman" w:hAnsi="Times New Roman" w:cs="Times New Roman"/>
          <w:b/>
          <w:lang w:eastAsia="pt-BR"/>
        </w:rPr>
        <w:tab/>
      </w:r>
      <w:r w:rsidRPr="00CF2C9D">
        <w:rPr>
          <w:rFonts w:ascii="Times New Roman" w:eastAsia="Times New Roman" w:hAnsi="Times New Roman" w:cs="Times New Roman"/>
          <w:b/>
          <w:lang w:eastAsia="pt-BR"/>
        </w:rPr>
        <w:tab/>
      </w:r>
      <w:r w:rsidRPr="00CF2C9D">
        <w:rPr>
          <w:rFonts w:ascii="Times New Roman" w:eastAsia="Times New Roman" w:hAnsi="Times New Roman" w:cs="Times New Roman"/>
          <w:b/>
          <w:lang w:eastAsia="pt-BR"/>
        </w:rPr>
        <w:tab/>
      </w:r>
    </w:p>
    <w:p w14:paraId="4911C219" w14:textId="77777777" w:rsidR="00CF2C9D" w:rsidRPr="00CF2C9D" w:rsidRDefault="00CF2C9D" w:rsidP="00CF2C9D">
      <w:pPr>
        <w:suppressAutoHyphens/>
        <w:spacing w:after="0" w:line="240" w:lineRule="auto"/>
        <w:ind w:left="-284" w:right="-568" w:firstLine="284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CF2C9D">
        <w:rPr>
          <w:rFonts w:ascii="Times New Roman" w:eastAsia="Times New Roman" w:hAnsi="Times New Roman" w:cs="Times New Roman"/>
          <w:b/>
          <w:lang w:eastAsia="pt-BR"/>
        </w:rPr>
        <w:lastRenderedPageBreak/>
        <w:t>1ª______________________________                2ª_____________________________</w:t>
      </w:r>
    </w:p>
    <w:p w14:paraId="49500416" w14:textId="77777777" w:rsidR="00CF2C9D" w:rsidRPr="00CF2C9D" w:rsidRDefault="00CF2C9D" w:rsidP="00CF2C9D">
      <w:pPr>
        <w:tabs>
          <w:tab w:val="left" w:pos="3686"/>
        </w:tabs>
        <w:spacing w:after="0" w:line="240" w:lineRule="auto"/>
        <w:ind w:left="3686" w:right="-568"/>
        <w:jc w:val="both"/>
        <w:rPr>
          <w:rFonts w:ascii="Times New Roman" w:eastAsia="Times New Roman" w:hAnsi="Times New Roman" w:cs="Times New Roman"/>
          <w:lang w:eastAsia="pt-BR"/>
        </w:rPr>
      </w:pPr>
    </w:p>
    <w:p w14:paraId="1DB99304" w14:textId="77777777" w:rsidR="00B85117" w:rsidRPr="00CF2C9D" w:rsidRDefault="00B85117" w:rsidP="00CF2C9D">
      <w:pPr>
        <w:spacing w:after="0" w:line="240" w:lineRule="auto"/>
        <w:ind w:right="-568"/>
        <w:rPr>
          <w:rFonts w:ascii="Times New Roman" w:hAnsi="Times New Roman" w:cs="Times New Roman"/>
        </w:rPr>
      </w:pPr>
    </w:p>
    <w:sectPr w:rsidR="00B85117" w:rsidRPr="00CF2C9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B9FCA" w14:textId="77777777" w:rsidR="00494447" w:rsidRDefault="00494447" w:rsidP="00B85117">
      <w:pPr>
        <w:spacing w:after="0" w:line="240" w:lineRule="auto"/>
      </w:pPr>
      <w:r>
        <w:separator/>
      </w:r>
    </w:p>
  </w:endnote>
  <w:endnote w:type="continuationSeparator" w:id="0">
    <w:p w14:paraId="000B0766" w14:textId="77777777" w:rsidR="00494447" w:rsidRDefault="00494447" w:rsidP="00B8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5784" w14:textId="77777777" w:rsidR="00B85117" w:rsidRPr="00B85117" w:rsidRDefault="00B85117" w:rsidP="00B85117">
    <w:pPr>
      <w:pStyle w:val="Rodap"/>
      <w:jc w:val="center"/>
      <w:rPr>
        <w:rFonts w:ascii="Times New Roman" w:hAnsi="Times New Roman" w:cs="Times New Roman"/>
        <w:sz w:val="18"/>
        <w:szCs w:val="18"/>
      </w:rPr>
    </w:pPr>
  </w:p>
  <w:p w14:paraId="3B7F4F3A" w14:textId="77777777" w:rsidR="00B85117" w:rsidRPr="00B85117" w:rsidRDefault="00B85117" w:rsidP="00B8511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B85117">
      <w:rPr>
        <w:rFonts w:ascii="Times New Roman" w:hAnsi="Times New Roman" w:cs="Times New Roman"/>
        <w:sz w:val="18"/>
        <w:szCs w:val="18"/>
      </w:rPr>
      <w:t>Av. Beira Rio, nº 20 – Centro – CEP: 88980-000 – Passo de Torres/SC – CNPJ: 95.782.793/0001-54</w:t>
    </w:r>
  </w:p>
  <w:p w14:paraId="1E0F299B" w14:textId="77777777" w:rsidR="00B85117" w:rsidRDefault="00B851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18AA4" w14:textId="77777777" w:rsidR="00494447" w:rsidRDefault="00494447" w:rsidP="00B85117">
      <w:pPr>
        <w:spacing w:after="0" w:line="240" w:lineRule="auto"/>
      </w:pPr>
      <w:r>
        <w:separator/>
      </w:r>
    </w:p>
  </w:footnote>
  <w:footnote w:type="continuationSeparator" w:id="0">
    <w:p w14:paraId="0E8FE126" w14:textId="77777777" w:rsidR="00494447" w:rsidRDefault="00494447" w:rsidP="00B8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6786" w14:textId="77777777" w:rsidR="00B85117" w:rsidRPr="00B85117" w:rsidRDefault="00B85117" w:rsidP="00B8511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B85117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A199233" wp14:editId="520A9BEC">
          <wp:simplePos x="0" y="0"/>
          <wp:positionH relativeFrom="column">
            <wp:posOffset>2276475</wp:posOffset>
          </wp:positionH>
          <wp:positionV relativeFrom="topMargin">
            <wp:posOffset>171450</wp:posOffset>
          </wp:positionV>
          <wp:extent cx="914400" cy="685800"/>
          <wp:effectExtent l="0" t="0" r="0" b="0"/>
          <wp:wrapNone/>
          <wp:docPr id="2" name="Imagem 2" descr="brasa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058EB" w14:textId="77777777" w:rsidR="00B85117" w:rsidRPr="00B85117" w:rsidRDefault="00B85117" w:rsidP="00B8511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4BE01606" w14:textId="77777777" w:rsidR="00B85117" w:rsidRPr="00B85117" w:rsidRDefault="00B85117" w:rsidP="00B8511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B85117">
      <w:rPr>
        <w:rFonts w:ascii="Times New Roman" w:eastAsia="Times New Roman" w:hAnsi="Times New Roman" w:cs="Times New Roman"/>
        <w:b/>
        <w:sz w:val="24"/>
        <w:szCs w:val="24"/>
        <w:lang w:eastAsia="pt-BR"/>
      </w:rPr>
      <w:t>ESTADO DE SANTA CATARINA</w:t>
    </w:r>
  </w:p>
  <w:p w14:paraId="6EB9B852" w14:textId="77777777" w:rsidR="00B85117" w:rsidRPr="00B85117" w:rsidRDefault="00B85117" w:rsidP="00B8511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B85117">
      <w:rPr>
        <w:rFonts w:ascii="Times New Roman" w:eastAsia="Times New Roman" w:hAnsi="Times New Roman" w:cs="Times New Roman"/>
        <w:b/>
        <w:sz w:val="24"/>
        <w:szCs w:val="24"/>
        <w:lang w:eastAsia="pt-BR"/>
      </w:rPr>
      <w:t>PREFEITURA MUNICIPAL DE PASSO DE TORRES</w:t>
    </w:r>
  </w:p>
  <w:p w14:paraId="65E12151" w14:textId="77777777" w:rsidR="00B85117" w:rsidRDefault="00B85117">
    <w:pPr>
      <w:pStyle w:val="Cabealho"/>
    </w:pPr>
  </w:p>
  <w:p w14:paraId="08C80043" w14:textId="77777777" w:rsidR="00B85117" w:rsidRDefault="00B851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15763"/>
    <w:multiLevelType w:val="hybridMultilevel"/>
    <w:tmpl w:val="00CE2150"/>
    <w:lvl w:ilvl="0" w:tplc="9F8E918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C8F2A19"/>
    <w:multiLevelType w:val="multilevel"/>
    <w:tmpl w:val="62305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2D8E63B9"/>
    <w:multiLevelType w:val="hybridMultilevel"/>
    <w:tmpl w:val="9F2CE2A6"/>
    <w:lvl w:ilvl="0" w:tplc="BF907A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3C067CFD"/>
    <w:multiLevelType w:val="hybridMultilevel"/>
    <w:tmpl w:val="2C82C1E2"/>
    <w:lvl w:ilvl="0" w:tplc="BD9C877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70ED0EF9"/>
    <w:multiLevelType w:val="multilevel"/>
    <w:tmpl w:val="2934003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oLicitacao" w:val="2017"/>
    <w:docVar w:name="AnoProcesso" w:val="2017"/>
    <w:docVar w:name="Bairro" w:val="CENTRO"/>
    <w:docVar w:name="CargoDiretorCompras" w:val=" "/>
    <w:docVar w:name="CargoMembro1" w:val="SECRETARIA"/>
    <w:docVar w:name="CargoMembro2" w:val="MEMBR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inanças"/>
    <w:docVar w:name="CargoTitular" w:val="PREFEITO MUNICIPAL  "/>
    <w:docVar w:name="CEP" w:val="88980-000"/>
    <w:docVar w:name="Cidade" w:val="Passo de Torres"/>
    <w:docVar w:name="CidadeContratado" w:val="CidadeContratado"/>
    <w:docVar w:name="CNPJ" w:val="95.782.793/0001-54"/>
    <w:docVar w:name="CNPJContratado" w:val="CNPJContratado"/>
    <w:docVar w:name="CPFContratado" w:val="CPFContratado"/>
    <w:docVar w:name="CPFRespContratado" w:val="CPFRespContratado"/>
    <w:docVar w:name="CPFTitular" w:val="963.072.000-06"/>
    <w:docVar w:name="DataAbertura" w:val="24/02/2017"/>
    <w:docVar w:name="DataAdjudicacao" w:val="27 de Março de 2017"/>
    <w:docVar w:name="DataAssinatura" w:val="DataAssinatura"/>
    <w:docVar w:name="DataDecreto" w:val="01/01/2017"/>
    <w:docVar w:name="DataEntrEnvelope" w:val="24/02/2017"/>
    <w:docVar w:name="DataExtensoAdjudicacao" w:val="24 de Fevereiro de 2017"/>
    <w:docVar w:name="DataExtensoAssinatura" w:val="DataExtensoAssinatura"/>
    <w:docVar w:name="DataExtensoHomolog" w:val="24 de Fevereiro de 2017"/>
    <w:docVar w:name="DataExtensoProcesso" w:val="16 de Fevereiro de 2017"/>
    <w:docVar w:name="DataExtensoPublicacao" w:val="16 de Fevereiro de 2017"/>
    <w:docVar w:name="DataFinalRecEnvelope" w:val="24/02/2017"/>
    <w:docVar w:name="DataHomologacao" w:val="24/02/2017"/>
    <w:docVar w:name="DataInicioRecEnvelope" w:val="24/02/2017"/>
    <w:docVar w:name="DataPortaria" w:val="01/01/1900"/>
    <w:docVar w:name="DataProcesso" w:val="16/02/2017"/>
    <w:docVar w:name="DataPublicacao" w:val="16 de Fevereiro de 2017"/>
    <w:docVar w:name="DataVencimento" w:val="DataVencimento"/>
    <w:docVar w:name="DecretoNomeacao" w:val=" "/>
    <w:docVar w:name="Dotacoes" w:val="2.043.3390.00 - 100 - 106/2017   -   MANUTENÇÃO DA SECRETARIA DE AGRICULTURA "/>
    <w:docVar w:name="Endereco" w:val="RUA BEIRA RIO, 20                      "/>
    <w:docVar w:name="EnderecoContratado" w:val="EnderecoContratado"/>
    <w:docVar w:name="EnderecoEntrega" w:val="RUA JOSE HESPENHOL"/>
    <w:docVar w:name="EstadoContratado" w:val="EstadoContratado"/>
    <w:docVar w:name="FAX" w:val=" "/>
    <w:docVar w:name="FonteRecurso" w:val=" "/>
    <w:docVar w:name="FormaJulgamento" w:val="Menor Preço por Item"/>
    <w:docVar w:name="FormaPgContrato" w:val="FormaPgContrato"/>
    <w:docVar w:name="FormaPgto" w:val="Em até 30 dias"/>
    <w:docVar w:name="FormaReajuste" w:val="Lei 8.666/93"/>
    <w:docVar w:name="HoraAbertura" w:val="18:00"/>
    <w:docVar w:name="HoraEntrEnvelope" w:val="17:00"/>
    <w:docVar w:name="HoraFinalRecEnvelope" w:val="17:45"/>
    <w:docVar w:name="HoraInicioRecEnvelope" w:val="17:00"/>
    <w:docVar w:name="IdentifContratado" w:val="IdentifContratado"/>
    <w:docVar w:name="ItensLicitacao" w:val="_x000d__x000d_Item_x0009_    Quantidade_x0009_Unid_x0009_Nome do Material_x000d_   1_x0009_       10,000_x0009_SER    _x0009_ATUAÇÃO NO SIM E NA SEC. DE AGRICULTURA                     "/>
    <w:docVar w:name="ItensLicitacaoPorLote" w:val=" "/>
    <w:docVar w:name="ItensVencedores" w:val="_x000d_ _x000d_ Fornecedor: 11010 - FILIPE BORGES RODRIGUES_x000d_ _x000d_ Item_x0009_    Quantidade_x0009_Unid_x0009_Nome do Material                                                  _x0009__x0009__x0009_Preço Total_x000d_    1_x0009_       10,000_x0009_SER    _x0009_ATUAÇÃO NO SIM E NA SEC. DE AGRICULTURA                                _x0009_ATUAÇÃO NO SIM E NA SEC. DE AGRICULTURA                     _x0009_     30.000,00"/>
    <w:docVar w:name="ListaDctosProc" w:val="- Documentos conforme Edital"/>
    <w:docVar w:name="LocalEntrega" w:val="SECR. DE AGRICULTURA"/>
    <w:docVar w:name="Modalidade" w:val="Convite p/ Compras e Serviços"/>
    <w:docVar w:name="NomeCentroCusto" w:val="SECRETARIA DE AGRICULTURA"/>
    <w:docVar w:name="NomeContratado" w:val="NomeContratado"/>
    <w:docVar w:name="NomeDiretorCompras" w:val=" "/>
    <w:docVar w:name="NomeEstado" w:val="ESTADO DE SANTA CATARINA"/>
    <w:docVar w:name="NomeMembro1" w:val="LÚCIA ALVES HESPANHOL"/>
    <w:docVar w:name="NomeMembro2" w:val="CAIO ROBERIO BARPP DA SILV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GRICULTURA"/>
    <w:docVar w:name="NomePresComissao" w:val="MARIA APARECIDA DA SILVA CARDOSO"/>
    <w:docVar w:name="NomeRespCompras" w:val=" "/>
    <w:docVar w:name="NomeRespContratado" w:val="NomeRespContratado"/>
    <w:docVar w:name="NomeSecretario" w:val="MARCIO LUIZ ABATTI"/>
    <w:docVar w:name="NomeTitular" w:val="JONAS GOMES DE SOUZA"/>
    <w:docVar w:name="NomeUnidade" w:val="DEPARTAMENTO DE AGRICULTURA"/>
    <w:docVar w:name="NomeUsuario" w:val="PREFEITURA MUNICIPAL DE PASSO DE TORRES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901/2017"/>
    <w:docVar w:name="NumeroOrgao" w:val="09"/>
    <w:docVar w:name="NumeroUnidade" w:val="09.01"/>
    <w:docVar w:name="NumLicitacao" w:val="29/2017"/>
    <w:docVar w:name="NumProcesso" w:val="32/2017"/>
    <w:docVar w:name="ObjetoContrato" w:val="ObjetoContrato"/>
    <w:docVar w:name="ObjetoLicitacao" w:val="CONTRATAÇÃO DE PROFISSIONAL PARA SERVIÇO DE INSPEÇÃO MUNICIPAL-SIM (ATENDIMENTO RURAL E SAÚDE PÚBLICA) E PARA ATUAR JUNTO A SECRETARIA DE AGRICULTURA DO MUNICIPIO DE PASSO DE TORRES, NO EXERCICIO DE 2017."/>
    <w:docVar w:name="ObsContrato" w:val="ObsContrato"/>
    <w:docVar w:name="ObsProcesso" w:val="20 Horas Semanais"/>
    <w:docVar w:name="PortariaComissao" w:val="001/2017"/>
    <w:docVar w:name="PrazoEntrega" w:val="Conforme Edital"/>
    <w:docVar w:name="SiglaEstado" w:val="SC"/>
    <w:docVar w:name="SiglaModalidade" w:val="CV"/>
    <w:docVar w:name="Telefone" w:val=" "/>
    <w:docVar w:name="TipoComissao" w:val=" PERMANENTE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30.000,00"/>
    <w:docVar w:name="ValorTotalProcessoExtenso" w:val="(trinta mil reais)"/>
    <w:docVar w:name="Vigencia" w:val="Exercício de 2017"/>
  </w:docVars>
  <w:rsids>
    <w:rsidRoot w:val="00F015FD"/>
    <w:rsid w:val="00004B28"/>
    <w:rsid w:val="0004302E"/>
    <w:rsid w:val="000D182F"/>
    <w:rsid w:val="00141C5A"/>
    <w:rsid w:val="00156FB9"/>
    <w:rsid w:val="00225586"/>
    <w:rsid w:val="00237667"/>
    <w:rsid w:val="002469AA"/>
    <w:rsid w:val="00270B99"/>
    <w:rsid w:val="002C5B5D"/>
    <w:rsid w:val="002D4935"/>
    <w:rsid w:val="003963C8"/>
    <w:rsid w:val="003C03FA"/>
    <w:rsid w:val="00494447"/>
    <w:rsid w:val="004C5192"/>
    <w:rsid w:val="004C66F2"/>
    <w:rsid w:val="004E0058"/>
    <w:rsid w:val="00503604"/>
    <w:rsid w:val="005C3E55"/>
    <w:rsid w:val="006001D5"/>
    <w:rsid w:val="00673421"/>
    <w:rsid w:val="006D78D2"/>
    <w:rsid w:val="00705AF2"/>
    <w:rsid w:val="00742348"/>
    <w:rsid w:val="00791D6C"/>
    <w:rsid w:val="007C6397"/>
    <w:rsid w:val="00902449"/>
    <w:rsid w:val="00905767"/>
    <w:rsid w:val="00AA2BB0"/>
    <w:rsid w:val="00B8304C"/>
    <w:rsid w:val="00B85117"/>
    <w:rsid w:val="00BB411B"/>
    <w:rsid w:val="00BC1E47"/>
    <w:rsid w:val="00C23FAD"/>
    <w:rsid w:val="00C36000"/>
    <w:rsid w:val="00C829A4"/>
    <w:rsid w:val="00CF2C9D"/>
    <w:rsid w:val="00D7127C"/>
    <w:rsid w:val="00DE5663"/>
    <w:rsid w:val="00E0126D"/>
    <w:rsid w:val="00E34560"/>
    <w:rsid w:val="00F015FD"/>
    <w:rsid w:val="00F34020"/>
    <w:rsid w:val="00F3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2FA25"/>
  <w15:docId w15:val="{B5649D7F-8D91-4CDD-B932-A0EB0685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117"/>
  </w:style>
  <w:style w:type="paragraph" w:styleId="Rodap">
    <w:name w:val="footer"/>
    <w:basedOn w:val="Normal"/>
    <w:link w:val="RodapChar"/>
    <w:unhideWhenUsed/>
    <w:rsid w:val="00B85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85117"/>
  </w:style>
  <w:style w:type="paragraph" w:styleId="PargrafodaLista">
    <w:name w:val="List Paragraph"/>
    <w:basedOn w:val="Normal"/>
    <w:uiPriority w:val="34"/>
    <w:qFormat/>
    <w:rsid w:val="00CF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2817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Cliente Farol</cp:lastModifiedBy>
  <cp:revision>15</cp:revision>
  <dcterms:created xsi:type="dcterms:W3CDTF">2021-03-22T20:10:00Z</dcterms:created>
  <dcterms:modified xsi:type="dcterms:W3CDTF">2021-03-24T00:41:00Z</dcterms:modified>
</cp:coreProperties>
</file>